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0BA69B" w14:textId="75B4824E" w:rsidR="00523CA8" w:rsidRPr="00074164" w:rsidRDefault="00F9725D" w:rsidP="00F9725D">
      <w:r>
        <w:rPr>
          <w:noProof/>
        </w:rPr>
        <w:drawing>
          <wp:inline distT="0" distB="0" distL="0" distR="0" wp14:anchorId="28F7E166" wp14:editId="09A49786">
            <wp:extent cx="2331263" cy="6565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nyp2.jpg"/>
                    <pic:cNvPicPr/>
                  </pic:nvPicPr>
                  <pic:blipFill>
                    <a:blip r:embed="rId7">
                      <a:extLst>
                        <a:ext uri="{28A0092B-C50C-407E-A947-70E740481C1C}">
                          <a14:useLocalDpi xmlns:a14="http://schemas.microsoft.com/office/drawing/2010/main" val="0"/>
                        </a:ext>
                      </a:extLst>
                    </a:blip>
                    <a:stretch>
                      <a:fillRect/>
                    </a:stretch>
                  </pic:blipFill>
                  <pic:spPr>
                    <a:xfrm>
                      <a:off x="0" y="0"/>
                      <a:ext cx="2331263" cy="656590"/>
                    </a:xfrm>
                    <a:prstGeom prst="rect">
                      <a:avLst/>
                    </a:prstGeom>
                  </pic:spPr>
                </pic:pic>
              </a:graphicData>
            </a:graphic>
          </wp:inline>
        </w:drawing>
      </w:r>
    </w:p>
    <w:p w14:paraId="6903703B" w14:textId="77777777" w:rsidR="00523CA8" w:rsidRPr="00074164" w:rsidRDefault="00523CA8" w:rsidP="00F9725D"/>
    <w:p w14:paraId="43F5852A" w14:textId="3D026E28" w:rsidR="00523CA8" w:rsidRPr="00F9725D" w:rsidRDefault="00523CA8" w:rsidP="00F9725D">
      <w:pPr>
        <w:pStyle w:val="Title"/>
        <w:jc w:val="center"/>
        <w:rPr>
          <w:color w:val="C00000"/>
        </w:rPr>
      </w:pPr>
      <w:r w:rsidRPr="00F9725D">
        <w:rPr>
          <w:color w:val="C00000"/>
        </w:rPr>
        <w:t>WELCOME!</w:t>
      </w:r>
    </w:p>
    <w:p w14:paraId="36A36DB8" w14:textId="77777777" w:rsidR="008A641B" w:rsidRDefault="008A641B" w:rsidP="00F9725D">
      <w:pPr>
        <w:rPr>
          <w:rFonts w:ascii="Verdana" w:hAnsi="Verdana"/>
          <w:sz w:val="22"/>
          <w:szCs w:val="22"/>
        </w:rPr>
      </w:pPr>
    </w:p>
    <w:p w14:paraId="77DA02D2" w14:textId="0C0861D0" w:rsidR="00523CA8" w:rsidRPr="00F9725D" w:rsidRDefault="00523CA8" w:rsidP="00F9725D">
      <w:pPr>
        <w:rPr>
          <w:rFonts w:ascii="Verdana" w:hAnsi="Verdana"/>
          <w:color w:val="C00000"/>
          <w:sz w:val="22"/>
          <w:szCs w:val="22"/>
        </w:rPr>
      </w:pPr>
      <w:r w:rsidRPr="00F9725D">
        <w:rPr>
          <w:rFonts w:ascii="Verdana" w:hAnsi="Verdana"/>
          <w:sz w:val="22"/>
          <w:szCs w:val="22"/>
        </w:rPr>
        <w:t xml:space="preserve">To learn more about the Meyer Cancer Center and its leadership team, visit </w:t>
      </w:r>
      <w:hyperlink r:id="rId8" w:history="1">
        <w:r w:rsidRPr="00F9725D">
          <w:rPr>
            <w:rStyle w:val="Hyperlink"/>
            <w:rFonts w:ascii="Verdana" w:hAnsi="Verdana"/>
            <w:sz w:val="22"/>
            <w:szCs w:val="22"/>
          </w:rPr>
          <w:t>meyercancer.weill.cornell.edu</w:t>
        </w:r>
      </w:hyperlink>
      <w:r w:rsidRPr="00F9725D">
        <w:rPr>
          <w:rFonts w:ascii="Verdana" w:hAnsi="Verdana"/>
          <w:sz w:val="22"/>
          <w:szCs w:val="22"/>
        </w:rPr>
        <w:t>.</w:t>
      </w:r>
    </w:p>
    <w:p w14:paraId="7B0315E0" w14:textId="77777777" w:rsidR="002231ED" w:rsidRPr="00F9725D" w:rsidRDefault="002231ED" w:rsidP="00F9725D">
      <w:pPr>
        <w:rPr>
          <w:rFonts w:ascii="Verdana" w:hAnsi="Verdana"/>
          <w:color w:val="C00000"/>
          <w:sz w:val="22"/>
          <w:szCs w:val="22"/>
        </w:rPr>
      </w:pPr>
    </w:p>
    <w:p w14:paraId="086E5482" w14:textId="7FA54DA7" w:rsidR="00523CA8" w:rsidRPr="002A27F2" w:rsidRDefault="00523CA8" w:rsidP="00F9725D">
      <w:pPr>
        <w:rPr>
          <w:rFonts w:ascii="Verdana" w:hAnsi="Verdana"/>
          <w:color w:val="800000"/>
          <w:sz w:val="32"/>
          <w:szCs w:val="22"/>
        </w:rPr>
      </w:pPr>
      <w:r w:rsidRPr="002A27F2">
        <w:rPr>
          <w:rFonts w:ascii="Verdana" w:hAnsi="Verdana"/>
          <w:color w:val="800000"/>
          <w:sz w:val="32"/>
          <w:szCs w:val="22"/>
        </w:rPr>
        <w:t>Administrative team:</w:t>
      </w:r>
    </w:p>
    <w:p w14:paraId="22B0FA11" w14:textId="762920B0" w:rsidR="00523CA8" w:rsidRPr="00F9725D" w:rsidRDefault="00523CA8" w:rsidP="00F9725D">
      <w:pPr>
        <w:rPr>
          <w:rFonts w:ascii="Verdana" w:hAnsi="Verdana"/>
          <w:color w:val="C00000"/>
          <w:sz w:val="22"/>
          <w:szCs w:val="22"/>
        </w:rPr>
      </w:pPr>
      <w:r w:rsidRPr="00F9725D">
        <w:rPr>
          <w:rFonts w:ascii="Verdana" w:hAnsi="Verdana"/>
          <w:b/>
          <w:sz w:val="22"/>
          <w:szCs w:val="22"/>
        </w:rPr>
        <w:t>Jacqueline Gonzalez</w:t>
      </w:r>
      <w:r w:rsidRPr="00F9725D">
        <w:rPr>
          <w:rFonts w:ascii="Verdana" w:hAnsi="Verdana"/>
          <w:sz w:val="22"/>
          <w:szCs w:val="22"/>
        </w:rPr>
        <w:tab/>
      </w:r>
      <w:hyperlink r:id="rId9" w:history="1">
        <w:r w:rsidRPr="00F9725D">
          <w:rPr>
            <w:rStyle w:val="Hyperlink"/>
            <w:rFonts w:ascii="Verdana" w:hAnsi="Verdana"/>
            <w:sz w:val="22"/>
            <w:szCs w:val="22"/>
          </w:rPr>
          <w:t>jag3002@med.cornell.edu</w:t>
        </w:r>
      </w:hyperlink>
      <w:r w:rsidRPr="00F9725D">
        <w:rPr>
          <w:rFonts w:ascii="Verdana" w:hAnsi="Verdana"/>
          <w:sz w:val="22"/>
          <w:szCs w:val="22"/>
        </w:rPr>
        <w:tab/>
        <w:t>646-962-6132</w:t>
      </w:r>
    </w:p>
    <w:p w14:paraId="389D251B" w14:textId="168B40E6" w:rsidR="00523CA8" w:rsidRPr="00F9725D" w:rsidRDefault="00523CA8" w:rsidP="00F9725D">
      <w:pPr>
        <w:rPr>
          <w:rFonts w:ascii="Verdana" w:hAnsi="Verdana"/>
          <w:i/>
          <w:color w:val="C00000"/>
          <w:sz w:val="22"/>
          <w:szCs w:val="22"/>
        </w:rPr>
      </w:pPr>
      <w:r w:rsidRPr="00F9725D">
        <w:rPr>
          <w:rFonts w:ascii="Verdana" w:hAnsi="Verdana"/>
          <w:i/>
          <w:sz w:val="22"/>
          <w:szCs w:val="22"/>
        </w:rPr>
        <w:t>Executive Assistant to Meyer Director Lewis Cantley</w:t>
      </w:r>
    </w:p>
    <w:p w14:paraId="32E32279" w14:textId="13431034" w:rsidR="00523CA8" w:rsidRPr="00F9725D" w:rsidRDefault="00523CA8" w:rsidP="00F9725D">
      <w:pPr>
        <w:rPr>
          <w:rFonts w:ascii="Verdana" w:hAnsi="Verdana"/>
          <w:color w:val="C00000"/>
          <w:sz w:val="22"/>
          <w:szCs w:val="22"/>
        </w:rPr>
      </w:pPr>
      <w:r w:rsidRPr="00F9725D">
        <w:rPr>
          <w:rFonts w:ascii="Verdana" w:hAnsi="Verdana"/>
          <w:b/>
          <w:sz w:val="22"/>
          <w:szCs w:val="22"/>
        </w:rPr>
        <w:t>Julie Boyer</w:t>
      </w:r>
      <w:r w:rsidRPr="00F9725D">
        <w:rPr>
          <w:rFonts w:ascii="Verdana" w:hAnsi="Verdana"/>
          <w:sz w:val="22"/>
          <w:szCs w:val="22"/>
        </w:rPr>
        <w:tab/>
      </w:r>
      <w:r w:rsidRPr="00F9725D">
        <w:rPr>
          <w:rFonts w:ascii="Verdana" w:hAnsi="Verdana"/>
          <w:sz w:val="22"/>
          <w:szCs w:val="22"/>
        </w:rPr>
        <w:tab/>
      </w:r>
      <w:r w:rsidRPr="00F9725D">
        <w:rPr>
          <w:rFonts w:ascii="Verdana" w:hAnsi="Verdana"/>
          <w:sz w:val="22"/>
          <w:szCs w:val="22"/>
        </w:rPr>
        <w:tab/>
      </w:r>
      <w:hyperlink r:id="rId10" w:history="1">
        <w:r w:rsidRPr="00F9725D">
          <w:rPr>
            <w:rStyle w:val="Hyperlink"/>
            <w:rFonts w:ascii="Verdana" w:hAnsi="Verdana"/>
            <w:sz w:val="22"/>
            <w:szCs w:val="22"/>
          </w:rPr>
          <w:t>jub2005@med.cornell.edu</w:t>
        </w:r>
      </w:hyperlink>
      <w:r w:rsidRPr="00F9725D">
        <w:rPr>
          <w:rFonts w:ascii="Verdana" w:hAnsi="Verdana"/>
          <w:sz w:val="22"/>
          <w:szCs w:val="22"/>
        </w:rPr>
        <w:tab/>
        <w:t>646-962-6134</w:t>
      </w:r>
    </w:p>
    <w:p w14:paraId="4EAE3B0C" w14:textId="78181A0B" w:rsidR="00523CA8" w:rsidRPr="00F9725D" w:rsidRDefault="00523CA8" w:rsidP="00F9725D">
      <w:pPr>
        <w:rPr>
          <w:rFonts w:ascii="Verdana" w:hAnsi="Verdana"/>
          <w:i/>
          <w:color w:val="C00000"/>
          <w:sz w:val="22"/>
          <w:szCs w:val="22"/>
        </w:rPr>
      </w:pPr>
      <w:r w:rsidRPr="00F9725D">
        <w:rPr>
          <w:rFonts w:ascii="Verdana" w:hAnsi="Verdana"/>
          <w:i/>
          <w:sz w:val="22"/>
          <w:szCs w:val="22"/>
        </w:rPr>
        <w:t>Associate Director for Administration</w:t>
      </w:r>
    </w:p>
    <w:p w14:paraId="301B8D17" w14:textId="77777777" w:rsidR="00192171" w:rsidRPr="00192171" w:rsidRDefault="00192171" w:rsidP="00192171">
      <w:pPr>
        <w:pStyle w:val="NoteLevel1"/>
        <w:rPr>
          <w:color w:val="000000" w:themeColor="text1"/>
          <w:sz w:val="22"/>
          <w:szCs w:val="22"/>
        </w:rPr>
      </w:pPr>
      <w:r w:rsidRPr="00192171">
        <w:rPr>
          <w:b/>
          <w:color w:val="000000" w:themeColor="text1"/>
          <w:sz w:val="22"/>
          <w:szCs w:val="22"/>
        </w:rPr>
        <w:t>Erick Herrscher</w:t>
      </w:r>
      <w:r w:rsidRPr="00192171">
        <w:rPr>
          <w:color w:val="000000" w:themeColor="text1"/>
          <w:sz w:val="22"/>
          <w:szCs w:val="22"/>
        </w:rPr>
        <w:tab/>
      </w:r>
      <w:r w:rsidRPr="00192171">
        <w:rPr>
          <w:color w:val="000000" w:themeColor="text1"/>
          <w:sz w:val="22"/>
          <w:szCs w:val="22"/>
        </w:rPr>
        <w:tab/>
      </w:r>
      <w:hyperlink r:id="rId11" w:history="1">
        <w:r w:rsidRPr="00192171">
          <w:rPr>
            <w:rStyle w:val="Hyperlink"/>
            <w:color w:val="000000" w:themeColor="text1"/>
            <w:sz w:val="22"/>
            <w:szCs w:val="22"/>
          </w:rPr>
          <w:t>erh2011@med.cornell.edu</w:t>
        </w:r>
      </w:hyperlink>
      <w:r w:rsidRPr="00192171">
        <w:rPr>
          <w:color w:val="000000" w:themeColor="text1"/>
          <w:sz w:val="22"/>
          <w:szCs w:val="22"/>
        </w:rPr>
        <w:tab/>
        <w:t>646-962-6167</w:t>
      </w:r>
    </w:p>
    <w:p w14:paraId="62B40B1F" w14:textId="79263BEE" w:rsidR="00192171" w:rsidRPr="00192171" w:rsidRDefault="00192171" w:rsidP="00192171">
      <w:pPr>
        <w:pStyle w:val="NoteLevel1"/>
        <w:rPr>
          <w:i/>
          <w:color w:val="000000" w:themeColor="text1"/>
          <w:sz w:val="22"/>
          <w:szCs w:val="22"/>
        </w:rPr>
      </w:pPr>
      <w:r w:rsidRPr="00192171">
        <w:rPr>
          <w:i/>
          <w:color w:val="000000" w:themeColor="text1"/>
          <w:sz w:val="22"/>
          <w:szCs w:val="22"/>
        </w:rPr>
        <w:t>Assistant Director for Research Administration</w:t>
      </w:r>
    </w:p>
    <w:p w14:paraId="22AD668F" w14:textId="29A25C6A" w:rsidR="00523CA8" w:rsidRPr="00F9725D" w:rsidRDefault="00523CA8" w:rsidP="00192171">
      <w:pPr>
        <w:pStyle w:val="NoteLevel1"/>
        <w:rPr>
          <w:color w:val="C00000"/>
          <w:sz w:val="22"/>
          <w:szCs w:val="22"/>
        </w:rPr>
      </w:pPr>
      <w:r w:rsidRPr="00F9725D">
        <w:rPr>
          <w:b/>
          <w:sz w:val="22"/>
          <w:szCs w:val="22"/>
        </w:rPr>
        <w:t>Bo Wang</w:t>
      </w:r>
      <w:r w:rsidRPr="00F9725D">
        <w:rPr>
          <w:b/>
          <w:sz w:val="22"/>
          <w:szCs w:val="22"/>
        </w:rPr>
        <w:tab/>
      </w:r>
      <w:r w:rsidRPr="00F9725D">
        <w:rPr>
          <w:b/>
          <w:sz w:val="22"/>
          <w:szCs w:val="22"/>
        </w:rPr>
        <w:tab/>
      </w:r>
      <w:r w:rsidRPr="00F9725D">
        <w:rPr>
          <w:sz w:val="22"/>
          <w:szCs w:val="22"/>
        </w:rPr>
        <w:tab/>
      </w:r>
      <w:hyperlink r:id="rId12" w:history="1">
        <w:r w:rsidR="002231ED" w:rsidRPr="00F9725D">
          <w:rPr>
            <w:rStyle w:val="Hyperlink"/>
            <w:sz w:val="22"/>
            <w:szCs w:val="22"/>
          </w:rPr>
          <w:t>bow2002@med.cornell.edu</w:t>
        </w:r>
      </w:hyperlink>
      <w:r w:rsidRPr="00F9725D">
        <w:rPr>
          <w:sz w:val="22"/>
          <w:szCs w:val="22"/>
        </w:rPr>
        <w:tab/>
        <w:t>646-962-613</w:t>
      </w:r>
      <w:r w:rsidR="002231ED" w:rsidRPr="00F9725D">
        <w:rPr>
          <w:sz w:val="22"/>
          <w:szCs w:val="22"/>
        </w:rPr>
        <w:t>5</w:t>
      </w:r>
    </w:p>
    <w:p w14:paraId="714440F5" w14:textId="43F29641" w:rsidR="00523CA8" w:rsidRPr="00F9725D" w:rsidRDefault="002231ED" w:rsidP="00F9725D">
      <w:pPr>
        <w:rPr>
          <w:rFonts w:ascii="Verdana" w:hAnsi="Verdana"/>
          <w:i/>
          <w:color w:val="C00000"/>
          <w:sz w:val="22"/>
          <w:szCs w:val="22"/>
        </w:rPr>
      </w:pPr>
      <w:r w:rsidRPr="00F9725D">
        <w:rPr>
          <w:rFonts w:ascii="Verdana" w:hAnsi="Verdana"/>
          <w:i/>
          <w:sz w:val="22"/>
          <w:szCs w:val="22"/>
        </w:rPr>
        <w:t>Grants/Finance Administrator</w:t>
      </w:r>
    </w:p>
    <w:p w14:paraId="627CDC01" w14:textId="10F42BD3" w:rsidR="00523CA8" w:rsidRPr="00F9725D" w:rsidRDefault="00192171" w:rsidP="00F9725D">
      <w:pPr>
        <w:rPr>
          <w:rFonts w:ascii="Verdana" w:hAnsi="Verdana"/>
          <w:color w:val="C00000"/>
          <w:sz w:val="22"/>
          <w:szCs w:val="22"/>
        </w:rPr>
      </w:pPr>
      <w:r>
        <w:rPr>
          <w:rFonts w:ascii="Verdana" w:hAnsi="Verdana"/>
          <w:b/>
          <w:sz w:val="22"/>
          <w:szCs w:val="22"/>
        </w:rPr>
        <w:t>Kate C</w:t>
      </w:r>
      <w:r w:rsidR="00992B1C">
        <w:rPr>
          <w:rFonts w:ascii="Verdana" w:hAnsi="Verdana"/>
          <w:b/>
          <w:sz w:val="22"/>
          <w:szCs w:val="22"/>
        </w:rPr>
        <w:t>arbonell</w:t>
      </w:r>
      <w:r>
        <w:rPr>
          <w:rFonts w:ascii="Verdana" w:hAnsi="Verdana"/>
          <w:b/>
          <w:sz w:val="22"/>
          <w:szCs w:val="22"/>
        </w:rPr>
        <w:t xml:space="preserve">     </w:t>
      </w:r>
      <w:r w:rsidR="00523CA8" w:rsidRPr="00F9725D">
        <w:rPr>
          <w:rFonts w:ascii="Verdana" w:hAnsi="Verdana"/>
          <w:sz w:val="22"/>
          <w:szCs w:val="22"/>
        </w:rPr>
        <w:tab/>
      </w:r>
      <w:hyperlink r:id="rId13" w:history="1">
        <w:r w:rsidRPr="002861A5">
          <w:rPr>
            <w:rStyle w:val="Hyperlink"/>
          </w:rPr>
          <w:t>kac2051@med.cornell.edu</w:t>
        </w:r>
      </w:hyperlink>
      <w:r>
        <w:t xml:space="preserve"> </w:t>
      </w:r>
      <w:r w:rsidR="00F9725D">
        <w:rPr>
          <w:rFonts w:ascii="Verdana" w:hAnsi="Verdana"/>
          <w:sz w:val="22"/>
          <w:szCs w:val="22"/>
        </w:rPr>
        <w:tab/>
      </w:r>
      <w:r>
        <w:rPr>
          <w:rFonts w:ascii="Verdana" w:hAnsi="Verdana"/>
          <w:sz w:val="22"/>
          <w:szCs w:val="22"/>
        </w:rPr>
        <w:t xml:space="preserve">         </w:t>
      </w:r>
      <w:r w:rsidR="002231ED" w:rsidRPr="00F9725D">
        <w:rPr>
          <w:rFonts w:ascii="Verdana" w:hAnsi="Verdana"/>
          <w:sz w:val="22"/>
          <w:szCs w:val="22"/>
        </w:rPr>
        <w:t>646-962-61</w:t>
      </w:r>
      <w:r w:rsidR="00272CAE">
        <w:rPr>
          <w:rFonts w:ascii="Verdana" w:hAnsi="Verdana"/>
          <w:sz w:val="22"/>
          <w:szCs w:val="22"/>
        </w:rPr>
        <w:t>65</w:t>
      </w:r>
      <w:bookmarkStart w:id="0" w:name="_GoBack"/>
      <w:bookmarkEnd w:id="0"/>
    </w:p>
    <w:p w14:paraId="6B110CDE" w14:textId="4A85018D" w:rsidR="00523CA8" w:rsidRPr="00F9725D" w:rsidRDefault="00192171" w:rsidP="00F9725D">
      <w:pPr>
        <w:rPr>
          <w:rFonts w:ascii="Verdana" w:hAnsi="Verdana"/>
          <w:i/>
          <w:color w:val="C00000"/>
          <w:sz w:val="22"/>
          <w:szCs w:val="22"/>
        </w:rPr>
      </w:pPr>
      <w:r>
        <w:rPr>
          <w:rFonts w:ascii="Verdana" w:hAnsi="Verdana"/>
          <w:i/>
          <w:sz w:val="22"/>
          <w:szCs w:val="22"/>
        </w:rPr>
        <w:t>Research Program Manager</w:t>
      </w:r>
    </w:p>
    <w:p w14:paraId="40547032" w14:textId="22A8EFDF" w:rsidR="00523CA8" w:rsidRPr="00F9725D" w:rsidRDefault="00523CA8" w:rsidP="00F9725D">
      <w:pPr>
        <w:rPr>
          <w:rFonts w:ascii="Verdana" w:hAnsi="Verdana"/>
          <w:color w:val="C00000"/>
          <w:sz w:val="22"/>
          <w:szCs w:val="22"/>
        </w:rPr>
      </w:pPr>
      <w:r w:rsidRPr="00F9725D">
        <w:rPr>
          <w:rFonts w:ascii="Verdana" w:hAnsi="Verdana"/>
          <w:b/>
          <w:sz w:val="22"/>
          <w:szCs w:val="22"/>
        </w:rPr>
        <w:t>Stacey Shackford</w:t>
      </w:r>
      <w:r w:rsidRPr="00F9725D">
        <w:rPr>
          <w:rFonts w:ascii="Verdana" w:hAnsi="Verdana"/>
          <w:b/>
          <w:sz w:val="22"/>
          <w:szCs w:val="22"/>
        </w:rPr>
        <w:tab/>
      </w:r>
      <w:r w:rsidRPr="00F9725D">
        <w:rPr>
          <w:rFonts w:ascii="Verdana" w:hAnsi="Verdana"/>
          <w:sz w:val="22"/>
          <w:szCs w:val="22"/>
        </w:rPr>
        <w:tab/>
      </w:r>
      <w:hyperlink r:id="rId14" w:history="1">
        <w:r w:rsidRPr="00F9725D">
          <w:rPr>
            <w:rStyle w:val="Hyperlink"/>
            <w:rFonts w:ascii="Verdana" w:hAnsi="Verdana"/>
            <w:sz w:val="22"/>
            <w:szCs w:val="22"/>
          </w:rPr>
          <w:t>sts2036@med.cornell.edu</w:t>
        </w:r>
      </w:hyperlink>
      <w:r w:rsidRPr="00F9725D">
        <w:rPr>
          <w:rFonts w:ascii="Verdana" w:hAnsi="Verdana"/>
          <w:sz w:val="22"/>
          <w:szCs w:val="22"/>
        </w:rPr>
        <w:tab/>
      </w:r>
      <w:r w:rsidR="00F9725D">
        <w:rPr>
          <w:rFonts w:ascii="Verdana" w:hAnsi="Verdana"/>
          <w:sz w:val="22"/>
          <w:szCs w:val="22"/>
        </w:rPr>
        <w:tab/>
      </w:r>
      <w:r w:rsidRPr="00F9725D">
        <w:rPr>
          <w:rFonts w:ascii="Verdana" w:hAnsi="Verdana"/>
          <w:sz w:val="22"/>
          <w:szCs w:val="22"/>
        </w:rPr>
        <w:t>646-962-6734</w:t>
      </w:r>
    </w:p>
    <w:p w14:paraId="02611784" w14:textId="77DF2C6F" w:rsidR="00523CA8" w:rsidRPr="00F9725D" w:rsidRDefault="002231ED" w:rsidP="00F9725D">
      <w:pPr>
        <w:rPr>
          <w:rFonts w:ascii="Verdana" w:hAnsi="Verdana"/>
          <w:i/>
          <w:color w:val="C00000"/>
          <w:sz w:val="22"/>
          <w:szCs w:val="22"/>
        </w:rPr>
      </w:pPr>
      <w:r w:rsidRPr="00F9725D">
        <w:rPr>
          <w:rFonts w:ascii="Verdana" w:hAnsi="Verdana"/>
          <w:i/>
          <w:sz w:val="22"/>
          <w:szCs w:val="22"/>
        </w:rPr>
        <w:t xml:space="preserve">Communications </w:t>
      </w:r>
      <w:r w:rsidR="00192171">
        <w:rPr>
          <w:rFonts w:ascii="Verdana" w:hAnsi="Verdana"/>
          <w:i/>
          <w:sz w:val="22"/>
          <w:szCs w:val="22"/>
        </w:rPr>
        <w:t>Director</w:t>
      </w:r>
    </w:p>
    <w:p w14:paraId="745A361D" w14:textId="77777777" w:rsidR="002231ED" w:rsidRPr="00F9725D" w:rsidRDefault="002231ED" w:rsidP="00F9725D">
      <w:pPr>
        <w:rPr>
          <w:rFonts w:ascii="Verdana" w:hAnsi="Verdana"/>
          <w:color w:val="C00000"/>
          <w:sz w:val="22"/>
          <w:szCs w:val="22"/>
        </w:rPr>
      </w:pPr>
    </w:p>
    <w:p w14:paraId="22D7E71E" w14:textId="0FE4F33B" w:rsidR="00523CA8" w:rsidRPr="002A27F2" w:rsidRDefault="002231ED" w:rsidP="00F9725D">
      <w:pPr>
        <w:rPr>
          <w:rFonts w:ascii="Verdana" w:hAnsi="Verdana"/>
          <w:color w:val="800000"/>
          <w:sz w:val="32"/>
          <w:szCs w:val="22"/>
        </w:rPr>
      </w:pPr>
      <w:r w:rsidRPr="002A27F2">
        <w:rPr>
          <w:rFonts w:ascii="Verdana" w:hAnsi="Verdana"/>
          <w:color w:val="800000"/>
          <w:sz w:val="32"/>
          <w:szCs w:val="22"/>
        </w:rPr>
        <w:t>Full online directory</w:t>
      </w:r>
    </w:p>
    <w:p w14:paraId="31F32D58" w14:textId="625402E7" w:rsidR="002231ED" w:rsidRPr="00F9725D" w:rsidRDefault="009D0DCC" w:rsidP="00F9725D">
      <w:pPr>
        <w:rPr>
          <w:rFonts w:ascii="Verdana" w:hAnsi="Verdana" w:cs="Arial"/>
          <w:color w:val="003366"/>
          <w:sz w:val="22"/>
          <w:szCs w:val="22"/>
        </w:rPr>
      </w:pPr>
      <w:hyperlink r:id="rId15" w:history="1">
        <w:r w:rsidR="002231ED" w:rsidRPr="00F9725D">
          <w:rPr>
            <w:rStyle w:val="Hyperlink"/>
            <w:rFonts w:ascii="Verdana" w:hAnsi="Verdana" w:cs="Arial"/>
            <w:sz w:val="22"/>
            <w:szCs w:val="22"/>
          </w:rPr>
          <w:t>https://onlinedirectory.weill.cornell.edu/</w:t>
        </w:r>
      </w:hyperlink>
    </w:p>
    <w:p w14:paraId="591F5399" w14:textId="14C4DA95" w:rsidR="002231ED" w:rsidRPr="00F9725D" w:rsidRDefault="002231ED" w:rsidP="00F9725D">
      <w:pPr>
        <w:rPr>
          <w:rFonts w:ascii="Verdana" w:hAnsi="Verdana" w:cs="Arial"/>
          <w:color w:val="000000"/>
          <w:sz w:val="22"/>
          <w:szCs w:val="22"/>
        </w:rPr>
      </w:pPr>
      <w:r w:rsidRPr="00F9725D">
        <w:rPr>
          <w:rFonts w:ascii="Verdana" w:hAnsi="Verdana" w:cs="Arial"/>
          <w:color w:val="000000"/>
          <w:sz w:val="22"/>
          <w:szCs w:val="22"/>
        </w:rPr>
        <w:t>Log-in and ensure your content is up-to-date</w:t>
      </w:r>
    </w:p>
    <w:p w14:paraId="5F023FE6" w14:textId="77777777" w:rsidR="002231ED" w:rsidRPr="00F9725D" w:rsidRDefault="002231ED" w:rsidP="00F9725D">
      <w:pPr>
        <w:rPr>
          <w:rFonts w:ascii="Verdana" w:hAnsi="Verdana" w:cs="Arial"/>
          <w:b/>
          <w:bCs/>
          <w:color w:val="000000"/>
          <w:sz w:val="22"/>
          <w:szCs w:val="22"/>
        </w:rPr>
      </w:pPr>
    </w:p>
    <w:p w14:paraId="4D06FC99" w14:textId="3FC0CA83" w:rsidR="002231ED" w:rsidRPr="00F9725D" w:rsidRDefault="009D0DCC" w:rsidP="00F9725D">
      <w:pPr>
        <w:rPr>
          <w:rFonts w:ascii="Verdana" w:hAnsi="Verdana" w:cs="Arial"/>
          <w:color w:val="003366"/>
          <w:sz w:val="22"/>
          <w:szCs w:val="22"/>
        </w:rPr>
      </w:pPr>
      <w:hyperlink r:id="rId16" w:history="1">
        <w:r w:rsidR="002231ED" w:rsidRPr="00F9725D">
          <w:rPr>
            <w:rStyle w:val="Hyperlink"/>
            <w:rFonts w:ascii="Verdana" w:hAnsi="Verdana" w:cs="Arial"/>
            <w:sz w:val="22"/>
            <w:szCs w:val="22"/>
          </w:rPr>
          <w:t>myprofile.med.cornell.edu</w:t>
        </w:r>
      </w:hyperlink>
    </w:p>
    <w:p w14:paraId="4AD54544" w14:textId="0CEDA5DB" w:rsidR="002231ED" w:rsidRPr="00F9725D" w:rsidRDefault="002231ED" w:rsidP="00F9725D">
      <w:pPr>
        <w:rPr>
          <w:rFonts w:ascii="Verdana" w:hAnsi="Verdana" w:cs="Arial"/>
          <w:color w:val="000000"/>
          <w:sz w:val="22"/>
          <w:szCs w:val="22"/>
        </w:rPr>
      </w:pPr>
      <w:r w:rsidRPr="00F9725D">
        <w:rPr>
          <w:rFonts w:ascii="Verdana" w:hAnsi="Verdana" w:cs="Arial"/>
          <w:color w:val="000000"/>
          <w:sz w:val="22"/>
          <w:szCs w:val="22"/>
        </w:rPr>
        <w:t>Go here to change your general directory details, and to modify your subscriptions to listservs</w:t>
      </w:r>
    </w:p>
    <w:p w14:paraId="4F2F2F58" w14:textId="77777777" w:rsidR="002231ED" w:rsidRPr="00F9725D" w:rsidRDefault="002231ED" w:rsidP="00F9725D">
      <w:pPr>
        <w:rPr>
          <w:rFonts w:ascii="Verdana" w:hAnsi="Verdana"/>
          <w:color w:val="C00000"/>
          <w:sz w:val="22"/>
          <w:szCs w:val="22"/>
        </w:rPr>
      </w:pPr>
    </w:p>
    <w:p w14:paraId="1BEA1812" w14:textId="77123055" w:rsidR="00F24326" w:rsidRPr="00F9725D" w:rsidRDefault="00F77EE7" w:rsidP="00F9725D">
      <w:pPr>
        <w:rPr>
          <w:rFonts w:ascii="Verdana" w:hAnsi="Verdana"/>
          <w:sz w:val="22"/>
          <w:szCs w:val="22"/>
        </w:rPr>
      </w:pPr>
      <w:r w:rsidRPr="00F9725D">
        <w:rPr>
          <w:rFonts w:ascii="Verdana" w:hAnsi="Verdana"/>
          <w:sz w:val="22"/>
          <w:szCs w:val="22"/>
          <w:u w:val="single"/>
        </w:rPr>
        <w:lastRenderedPageBreak/>
        <w:t>Research profiles</w:t>
      </w:r>
      <w:r w:rsidRPr="00F9725D">
        <w:rPr>
          <w:rFonts w:ascii="Verdana" w:hAnsi="Verdana"/>
          <w:sz w:val="22"/>
          <w:szCs w:val="22"/>
        </w:rPr>
        <w:t xml:space="preserve">: </w:t>
      </w:r>
      <w:hyperlink r:id="rId17" w:history="1">
        <w:r w:rsidR="00F24326" w:rsidRPr="00F9725D">
          <w:rPr>
            <w:rStyle w:val="Hyperlink"/>
            <w:rFonts w:ascii="Verdana" w:hAnsi="Verdana"/>
            <w:sz w:val="22"/>
            <w:szCs w:val="22"/>
          </w:rPr>
          <w:t>VIVO</w:t>
        </w:r>
      </w:hyperlink>
      <w:r w:rsidRPr="00F9725D">
        <w:rPr>
          <w:rFonts w:ascii="Verdana" w:hAnsi="Verdana"/>
          <w:sz w:val="22"/>
          <w:szCs w:val="22"/>
        </w:rPr>
        <w:t xml:space="preserve"> generates research profiles for each academic member. You can check and edit your profile here: </w:t>
      </w:r>
      <w:hyperlink r:id="rId18" w:anchor="h.82s4cn6c2qdk" w:history="1">
        <w:r w:rsidRPr="00F9725D">
          <w:rPr>
            <w:rStyle w:val="Hyperlink"/>
            <w:rFonts w:ascii="Verdana" w:hAnsi="Verdana"/>
            <w:sz w:val="22"/>
            <w:szCs w:val="22"/>
          </w:rPr>
          <w:t>http://vivo.med.cornell.edu/support#h.82s4cn6c2qdk</w:t>
        </w:r>
      </w:hyperlink>
    </w:p>
    <w:p w14:paraId="40C34040" w14:textId="77777777" w:rsidR="00F77EE7" w:rsidRPr="00F9725D" w:rsidRDefault="00F77EE7" w:rsidP="00F9725D">
      <w:pPr>
        <w:rPr>
          <w:rFonts w:ascii="Verdana" w:hAnsi="Verdana"/>
          <w:sz w:val="22"/>
          <w:szCs w:val="22"/>
        </w:rPr>
      </w:pPr>
    </w:p>
    <w:p w14:paraId="7EAA267A" w14:textId="3D6F5DEE" w:rsidR="00F24326" w:rsidRPr="00F9725D" w:rsidRDefault="00F77EE7" w:rsidP="00F9725D">
      <w:pPr>
        <w:rPr>
          <w:rFonts w:ascii="Verdana" w:hAnsi="Verdana"/>
          <w:sz w:val="22"/>
          <w:szCs w:val="22"/>
        </w:rPr>
      </w:pPr>
      <w:r w:rsidRPr="00F9725D">
        <w:rPr>
          <w:rFonts w:ascii="Verdana" w:hAnsi="Verdana"/>
          <w:sz w:val="22"/>
          <w:szCs w:val="22"/>
          <w:u w:val="single"/>
        </w:rPr>
        <w:t>Physician profiles</w:t>
      </w:r>
      <w:r w:rsidRPr="00F9725D">
        <w:rPr>
          <w:rFonts w:ascii="Verdana" w:hAnsi="Verdana"/>
          <w:sz w:val="22"/>
          <w:szCs w:val="22"/>
        </w:rPr>
        <w:t xml:space="preserve">: The Physician’s Organization generates physician profiles on its recently relaunched site, </w:t>
      </w:r>
      <w:hyperlink r:id="rId19" w:history="1">
        <w:r w:rsidRPr="00F9725D">
          <w:rPr>
            <w:rStyle w:val="Hyperlink"/>
            <w:rFonts w:ascii="Verdana" w:hAnsi="Verdana"/>
            <w:sz w:val="22"/>
            <w:szCs w:val="22"/>
          </w:rPr>
          <w:t>weillcornell.org</w:t>
        </w:r>
      </w:hyperlink>
      <w:r w:rsidRPr="00F9725D">
        <w:rPr>
          <w:rFonts w:ascii="Verdana" w:hAnsi="Verdana"/>
          <w:sz w:val="22"/>
          <w:szCs w:val="22"/>
        </w:rPr>
        <w:t xml:space="preserve">. Often referred to as ‘POPS,’ you can edit your profile here: </w:t>
      </w:r>
      <w:hyperlink r:id="rId20" w:history="1">
        <w:r w:rsidRPr="00F9725D">
          <w:rPr>
            <w:rStyle w:val="Hyperlink"/>
            <w:rFonts w:ascii="Verdana" w:hAnsi="Verdana"/>
            <w:sz w:val="22"/>
            <w:szCs w:val="22"/>
          </w:rPr>
          <w:t>https://pops.weillcornell.org/login</w:t>
        </w:r>
      </w:hyperlink>
      <w:r w:rsidRPr="00F9725D">
        <w:rPr>
          <w:rFonts w:ascii="Verdana" w:hAnsi="Verdana"/>
          <w:sz w:val="22"/>
          <w:szCs w:val="22"/>
        </w:rPr>
        <w:t xml:space="preserve">. For additional information and support about physician resources (including EPIC, the electronic medical record system, and referring provider forms) visit the PO intranet: </w:t>
      </w:r>
      <w:hyperlink r:id="rId21" w:history="1">
        <w:r w:rsidRPr="00F9725D">
          <w:rPr>
            <w:rStyle w:val="Hyperlink"/>
            <w:rFonts w:ascii="Verdana" w:hAnsi="Verdana"/>
            <w:sz w:val="22"/>
            <w:szCs w:val="22"/>
          </w:rPr>
          <w:t>http://intranet.cornellphysicians.com/</w:t>
        </w:r>
      </w:hyperlink>
    </w:p>
    <w:p w14:paraId="421CB5A0" w14:textId="77777777" w:rsidR="00F77EE7" w:rsidRPr="00F9725D" w:rsidRDefault="00F77EE7" w:rsidP="00F9725D">
      <w:pPr>
        <w:rPr>
          <w:rFonts w:ascii="Verdana" w:hAnsi="Verdana"/>
          <w:sz w:val="22"/>
          <w:szCs w:val="22"/>
        </w:rPr>
      </w:pPr>
    </w:p>
    <w:p w14:paraId="60DA6F98" w14:textId="32FDFC8C" w:rsidR="00074164" w:rsidRPr="00F9725D" w:rsidRDefault="00074164" w:rsidP="00F9725D">
      <w:pPr>
        <w:rPr>
          <w:rFonts w:ascii="Verdana" w:hAnsi="Verdana"/>
          <w:sz w:val="22"/>
          <w:szCs w:val="22"/>
        </w:rPr>
      </w:pPr>
    </w:p>
    <w:p w14:paraId="55E88204" w14:textId="53D0A62C" w:rsidR="002231ED" w:rsidRPr="002A27F2" w:rsidRDefault="002231ED" w:rsidP="00F9725D">
      <w:pPr>
        <w:rPr>
          <w:rFonts w:ascii="Verdana" w:hAnsi="Verdana"/>
          <w:color w:val="800000"/>
          <w:sz w:val="32"/>
          <w:szCs w:val="22"/>
        </w:rPr>
      </w:pPr>
      <w:r w:rsidRPr="002A27F2">
        <w:rPr>
          <w:rFonts w:ascii="Verdana" w:hAnsi="Verdana"/>
          <w:color w:val="800000"/>
          <w:sz w:val="32"/>
          <w:szCs w:val="22"/>
        </w:rPr>
        <w:t>Email</w:t>
      </w:r>
    </w:p>
    <w:p w14:paraId="0018C1CE" w14:textId="75052E70" w:rsidR="002231ED" w:rsidRPr="00F9725D" w:rsidRDefault="00245904" w:rsidP="00F9725D">
      <w:pPr>
        <w:rPr>
          <w:rFonts w:ascii="Verdana" w:hAnsi="Verdana"/>
          <w:b/>
          <w:bCs/>
          <w:sz w:val="22"/>
          <w:szCs w:val="22"/>
        </w:rPr>
      </w:pPr>
      <w:r w:rsidRPr="00F9725D">
        <w:rPr>
          <w:rFonts w:ascii="Verdana" w:hAnsi="Verdana"/>
          <w:b/>
          <w:bCs/>
          <w:sz w:val="22"/>
          <w:szCs w:val="22"/>
        </w:rPr>
        <w:t>{CWID@med.cornell.edu}</w:t>
      </w:r>
    </w:p>
    <w:p w14:paraId="62D371B3" w14:textId="4D3F33FC" w:rsidR="00245904" w:rsidRPr="00F9725D" w:rsidRDefault="00245904" w:rsidP="00F9725D">
      <w:pPr>
        <w:pStyle w:val="ListParagraph"/>
        <w:numPr>
          <w:ilvl w:val="0"/>
          <w:numId w:val="8"/>
        </w:numPr>
        <w:rPr>
          <w:rFonts w:ascii="Verdana" w:hAnsi="Verdana"/>
          <w:sz w:val="22"/>
          <w:szCs w:val="22"/>
        </w:rPr>
      </w:pPr>
      <w:r w:rsidRPr="00F9725D">
        <w:rPr>
          <w:rFonts w:ascii="Verdana" w:hAnsi="Verdana"/>
          <w:sz w:val="22"/>
          <w:szCs w:val="22"/>
        </w:rPr>
        <w:t xml:space="preserve">Web access to email: </w:t>
      </w:r>
      <w:hyperlink r:id="rId22" w:history="1">
        <w:r w:rsidRPr="00F9725D">
          <w:rPr>
            <w:rStyle w:val="Hyperlink"/>
            <w:rFonts w:ascii="Verdana" w:hAnsi="Verdana"/>
            <w:sz w:val="22"/>
            <w:szCs w:val="22"/>
          </w:rPr>
          <w:t>http://o365.weill.cornell.edu/</w:t>
        </w:r>
      </w:hyperlink>
    </w:p>
    <w:p w14:paraId="1EE4760E" w14:textId="34FD7202" w:rsidR="00245904" w:rsidRPr="00F9725D" w:rsidRDefault="00245904" w:rsidP="00F9725D">
      <w:pPr>
        <w:pStyle w:val="ListParagraph"/>
        <w:numPr>
          <w:ilvl w:val="0"/>
          <w:numId w:val="8"/>
        </w:numPr>
        <w:rPr>
          <w:rFonts w:ascii="Verdana" w:hAnsi="Verdana"/>
          <w:sz w:val="22"/>
          <w:szCs w:val="22"/>
        </w:rPr>
      </w:pPr>
      <w:r w:rsidRPr="00F9725D">
        <w:rPr>
          <w:rFonts w:ascii="Verdana" w:hAnsi="Verdana"/>
          <w:sz w:val="22"/>
          <w:szCs w:val="22"/>
        </w:rPr>
        <w:t xml:space="preserve">How to set up email on your devices: </w:t>
      </w:r>
      <w:hyperlink r:id="rId23" w:history="1">
        <w:r w:rsidRPr="00F9725D">
          <w:rPr>
            <w:rStyle w:val="Hyperlink"/>
            <w:rFonts w:ascii="Verdana" w:hAnsi="Verdana"/>
            <w:sz w:val="22"/>
            <w:szCs w:val="22"/>
          </w:rPr>
          <w:t>http://weill.cornell.edu/its/email-calendar/email/exchange/getting-started-in-office-365.html</w:t>
        </w:r>
      </w:hyperlink>
    </w:p>
    <w:p w14:paraId="26EC3347" w14:textId="7110D609" w:rsidR="00245904" w:rsidRPr="00F9725D" w:rsidRDefault="00245904" w:rsidP="00F9725D">
      <w:pPr>
        <w:pStyle w:val="ListParagraph"/>
        <w:numPr>
          <w:ilvl w:val="0"/>
          <w:numId w:val="8"/>
        </w:numPr>
        <w:rPr>
          <w:rFonts w:ascii="Verdana" w:hAnsi="Verdana"/>
          <w:sz w:val="22"/>
          <w:szCs w:val="22"/>
        </w:rPr>
      </w:pPr>
      <w:r w:rsidRPr="00F9725D">
        <w:rPr>
          <w:rFonts w:ascii="Verdana" w:hAnsi="Verdana"/>
          <w:sz w:val="22"/>
          <w:szCs w:val="22"/>
        </w:rPr>
        <w:t xml:space="preserve">Spam management guide: </w:t>
      </w:r>
      <w:hyperlink r:id="rId24" w:history="1">
        <w:r w:rsidRPr="00F9725D">
          <w:rPr>
            <w:rStyle w:val="Hyperlink"/>
            <w:rFonts w:ascii="Verdana" w:hAnsi="Verdana"/>
            <w:sz w:val="22"/>
            <w:szCs w:val="22"/>
          </w:rPr>
          <w:t>https://its.weill.cornell.edu/guides/spam-management-guide</w:t>
        </w:r>
      </w:hyperlink>
    </w:p>
    <w:p w14:paraId="0683D435" w14:textId="7996676F" w:rsidR="002231ED" w:rsidRPr="00F9725D" w:rsidRDefault="00245904" w:rsidP="00F9725D">
      <w:pPr>
        <w:pStyle w:val="ListParagraph"/>
        <w:numPr>
          <w:ilvl w:val="0"/>
          <w:numId w:val="8"/>
        </w:numPr>
        <w:rPr>
          <w:rFonts w:ascii="Verdana" w:hAnsi="Verdana"/>
          <w:sz w:val="22"/>
          <w:szCs w:val="22"/>
        </w:rPr>
      </w:pPr>
      <w:r w:rsidRPr="00F9725D">
        <w:rPr>
          <w:rFonts w:ascii="Verdana" w:hAnsi="Verdana"/>
          <w:sz w:val="22"/>
          <w:szCs w:val="22"/>
        </w:rPr>
        <w:t xml:space="preserve">Meyer Cancer Center listserv: </w:t>
      </w:r>
      <w:r w:rsidR="0062078C" w:rsidRPr="00F9725D">
        <w:rPr>
          <w:rFonts w:ascii="Verdana" w:hAnsi="Verdana"/>
          <w:sz w:val="22"/>
          <w:szCs w:val="22"/>
        </w:rPr>
        <w:t xml:space="preserve">Send an email to </w:t>
      </w:r>
      <w:hyperlink r:id="rId25" w:history="1">
        <w:r w:rsidR="0062078C" w:rsidRPr="00F9725D">
          <w:rPr>
            <w:rStyle w:val="Hyperlink"/>
            <w:rFonts w:ascii="Verdana" w:hAnsi="Verdana"/>
            <w:sz w:val="22"/>
            <w:szCs w:val="22"/>
          </w:rPr>
          <w:t>sts2036@med.cornell.edu</w:t>
        </w:r>
      </w:hyperlink>
      <w:r w:rsidR="0062078C" w:rsidRPr="00F9725D">
        <w:rPr>
          <w:rFonts w:ascii="Verdana" w:hAnsi="Verdana"/>
          <w:sz w:val="22"/>
          <w:szCs w:val="22"/>
        </w:rPr>
        <w:t xml:space="preserve"> to receive regular updates about events, funding opportunities and news </w:t>
      </w:r>
    </w:p>
    <w:p w14:paraId="26D6D644" w14:textId="77777777" w:rsidR="0062078C" w:rsidRPr="00F9725D" w:rsidRDefault="0062078C" w:rsidP="00F9725D">
      <w:pPr>
        <w:pStyle w:val="ListParagraph"/>
        <w:numPr>
          <w:ilvl w:val="0"/>
          <w:numId w:val="8"/>
        </w:numPr>
        <w:rPr>
          <w:rFonts w:ascii="Verdana" w:hAnsi="Verdana" w:cs="Arial"/>
          <w:color w:val="003366"/>
          <w:sz w:val="22"/>
          <w:szCs w:val="22"/>
        </w:rPr>
      </w:pPr>
      <w:r w:rsidRPr="00F9725D">
        <w:rPr>
          <w:rFonts w:ascii="Verdana" w:hAnsi="Verdana"/>
          <w:sz w:val="22"/>
          <w:szCs w:val="22"/>
        </w:rPr>
        <w:t xml:space="preserve">Other listservs: Weill Cornell Medicine hosts several optional listservs, including NEWS, COMMUNITY and ITS, which you can opt into at </w:t>
      </w:r>
      <w:hyperlink r:id="rId26" w:history="1">
        <w:r w:rsidRPr="00F9725D">
          <w:rPr>
            <w:rStyle w:val="Hyperlink"/>
            <w:rFonts w:ascii="Verdana" w:hAnsi="Verdana" w:cs="Arial"/>
            <w:sz w:val="22"/>
            <w:szCs w:val="22"/>
          </w:rPr>
          <w:t>myprofile.med.cornell.edu</w:t>
        </w:r>
      </w:hyperlink>
    </w:p>
    <w:p w14:paraId="175776CD" w14:textId="4CE2A7CA" w:rsidR="0062078C" w:rsidRPr="00F9725D" w:rsidRDefault="0062078C" w:rsidP="00F9725D">
      <w:pPr>
        <w:pStyle w:val="ListParagraph"/>
        <w:numPr>
          <w:ilvl w:val="0"/>
          <w:numId w:val="8"/>
        </w:numPr>
        <w:rPr>
          <w:rFonts w:ascii="Verdana" w:hAnsi="Verdana" w:cs="Arial"/>
          <w:sz w:val="22"/>
          <w:szCs w:val="22"/>
        </w:rPr>
      </w:pPr>
      <w:r w:rsidRPr="00F9725D">
        <w:rPr>
          <w:rFonts w:ascii="Verdana" w:hAnsi="Verdana" w:cs="Arial"/>
          <w:sz w:val="22"/>
          <w:szCs w:val="22"/>
        </w:rPr>
        <w:t xml:space="preserve">To access Outlook and the network on your mobile phone, you will need your phone tagged by ITS. Submit a ticket </w:t>
      </w:r>
      <w:hyperlink r:id="rId27" w:history="1">
        <w:r w:rsidRPr="00F9725D">
          <w:rPr>
            <w:rStyle w:val="Hyperlink"/>
            <w:rFonts w:ascii="Verdana" w:hAnsi="Verdana" w:cs="Arial"/>
            <w:color w:val="auto"/>
            <w:sz w:val="22"/>
            <w:szCs w:val="22"/>
          </w:rPr>
          <w:t>here</w:t>
        </w:r>
      </w:hyperlink>
      <w:r w:rsidRPr="00F9725D">
        <w:rPr>
          <w:rFonts w:ascii="Verdana" w:hAnsi="Verdana" w:cs="Arial"/>
          <w:sz w:val="22"/>
          <w:szCs w:val="22"/>
        </w:rPr>
        <w:t xml:space="preserve">, then </w:t>
      </w:r>
      <w:r w:rsidR="00BB16F6" w:rsidRPr="00F9725D">
        <w:rPr>
          <w:rFonts w:ascii="Verdana" w:hAnsi="Verdana" w:cs="Arial"/>
          <w:sz w:val="22"/>
          <w:szCs w:val="22"/>
        </w:rPr>
        <w:t>go to the ITS Help Desk in the library next to the entrance of 1300 York Ave.</w:t>
      </w:r>
    </w:p>
    <w:p w14:paraId="42C06511" w14:textId="6470F9CF" w:rsidR="00074164" w:rsidRPr="00F9725D" w:rsidRDefault="00074164" w:rsidP="00F9725D">
      <w:pPr>
        <w:pStyle w:val="ListParagraph"/>
        <w:numPr>
          <w:ilvl w:val="0"/>
          <w:numId w:val="8"/>
        </w:numPr>
        <w:rPr>
          <w:rFonts w:ascii="Verdana" w:hAnsi="Verdana" w:cs="Arial"/>
          <w:sz w:val="22"/>
          <w:szCs w:val="22"/>
        </w:rPr>
      </w:pPr>
      <w:r w:rsidRPr="00F9725D">
        <w:rPr>
          <w:rFonts w:ascii="Verdana" w:hAnsi="Verdana" w:cs="Arial"/>
          <w:sz w:val="22"/>
          <w:szCs w:val="22"/>
        </w:rPr>
        <w:t xml:space="preserve">Email signatures: </w:t>
      </w:r>
      <w:hyperlink r:id="rId28" w:history="1">
        <w:r w:rsidRPr="00F9725D">
          <w:rPr>
            <w:rStyle w:val="Hyperlink"/>
            <w:rFonts w:ascii="Verdana" w:hAnsi="Verdana" w:cs="Arial"/>
            <w:sz w:val="22"/>
            <w:szCs w:val="22"/>
          </w:rPr>
          <w:t>http://brand.weill.cornell.edu/</w:t>
        </w:r>
      </w:hyperlink>
      <w:r w:rsidRPr="00F9725D">
        <w:rPr>
          <w:rFonts w:ascii="Verdana" w:hAnsi="Verdana" w:cs="Arial"/>
          <w:sz w:val="22"/>
          <w:szCs w:val="22"/>
        </w:rPr>
        <w:t xml:space="preserve"> </w:t>
      </w:r>
    </w:p>
    <w:p w14:paraId="2893CEBF" w14:textId="77777777" w:rsidR="00074164" w:rsidRPr="00F9725D" w:rsidRDefault="00074164" w:rsidP="00F9725D">
      <w:pPr>
        <w:rPr>
          <w:rFonts w:ascii="Verdana" w:hAnsi="Verdana" w:cs="Arial"/>
          <w:sz w:val="22"/>
          <w:szCs w:val="22"/>
        </w:rPr>
      </w:pPr>
    </w:p>
    <w:p w14:paraId="2B2E3835" w14:textId="77777777" w:rsidR="00F9725D" w:rsidRPr="002A27F2" w:rsidRDefault="00F9725D" w:rsidP="00F9725D">
      <w:pPr>
        <w:rPr>
          <w:rFonts w:ascii="Verdana" w:hAnsi="Verdana"/>
          <w:color w:val="800000"/>
          <w:sz w:val="32"/>
          <w:szCs w:val="22"/>
        </w:rPr>
      </w:pPr>
      <w:r w:rsidRPr="002A27F2">
        <w:rPr>
          <w:rFonts w:ascii="Verdana" w:hAnsi="Verdana"/>
          <w:color w:val="800000"/>
          <w:sz w:val="32"/>
          <w:szCs w:val="22"/>
        </w:rPr>
        <w:t>File Transfers</w:t>
      </w:r>
    </w:p>
    <w:p w14:paraId="272F092B" w14:textId="77777777" w:rsidR="00F9725D" w:rsidRPr="00F9725D" w:rsidRDefault="009D0DCC" w:rsidP="00F9725D">
      <w:pPr>
        <w:rPr>
          <w:rFonts w:ascii="Verdana" w:hAnsi="Verdana"/>
          <w:sz w:val="22"/>
          <w:szCs w:val="22"/>
        </w:rPr>
      </w:pPr>
      <w:hyperlink r:id="rId29" w:history="1">
        <w:r w:rsidR="00F9725D" w:rsidRPr="00F9725D">
          <w:rPr>
            <w:rStyle w:val="Hyperlink"/>
            <w:rFonts w:ascii="Verdana" w:hAnsi="Verdana"/>
            <w:sz w:val="22"/>
            <w:szCs w:val="22"/>
          </w:rPr>
          <w:t>http://transfer.med.cornell.edu/</w:t>
        </w:r>
      </w:hyperlink>
    </w:p>
    <w:p w14:paraId="527F8E23" w14:textId="77777777" w:rsidR="00F9725D" w:rsidRDefault="00F9725D" w:rsidP="00F9725D">
      <w:pPr>
        <w:rPr>
          <w:rFonts w:ascii="Verdana" w:hAnsi="Verdana"/>
          <w:color w:val="C00000"/>
          <w:sz w:val="32"/>
          <w:szCs w:val="22"/>
        </w:rPr>
      </w:pPr>
    </w:p>
    <w:p w14:paraId="0FFF3872" w14:textId="77777777" w:rsidR="00074164" w:rsidRPr="002A27F2" w:rsidRDefault="00074164" w:rsidP="00F9725D">
      <w:pPr>
        <w:rPr>
          <w:rFonts w:ascii="Verdana" w:hAnsi="Verdana"/>
          <w:color w:val="800000"/>
          <w:sz w:val="32"/>
          <w:szCs w:val="22"/>
        </w:rPr>
      </w:pPr>
      <w:r w:rsidRPr="002A27F2">
        <w:rPr>
          <w:rFonts w:ascii="Verdana" w:hAnsi="Verdana"/>
          <w:color w:val="800000"/>
          <w:sz w:val="32"/>
          <w:szCs w:val="22"/>
        </w:rPr>
        <w:t>VPN</w:t>
      </w:r>
    </w:p>
    <w:p w14:paraId="4D25204A" w14:textId="77777777" w:rsidR="00074164" w:rsidRPr="00F9725D" w:rsidRDefault="00074164" w:rsidP="00F9725D">
      <w:pPr>
        <w:rPr>
          <w:rFonts w:ascii="Verdana" w:hAnsi="Verdana"/>
          <w:sz w:val="22"/>
          <w:szCs w:val="22"/>
        </w:rPr>
      </w:pPr>
      <w:r w:rsidRPr="00F9725D">
        <w:rPr>
          <w:rFonts w:ascii="Verdana" w:hAnsi="Verdana"/>
          <w:sz w:val="22"/>
          <w:szCs w:val="22"/>
        </w:rPr>
        <w:lastRenderedPageBreak/>
        <w:t xml:space="preserve">If you need to work remotely and access systems that are behind our firewall, you will need to access the network via VPN. </w:t>
      </w:r>
    </w:p>
    <w:p w14:paraId="24549D89" w14:textId="77777777" w:rsidR="00074164" w:rsidRPr="00F9725D" w:rsidRDefault="00074164" w:rsidP="00F9725D">
      <w:pPr>
        <w:rPr>
          <w:rFonts w:ascii="Verdana" w:hAnsi="Verdana"/>
          <w:sz w:val="22"/>
          <w:szCs w:val="22"/>
        </w:rPr>
      </w:pPr>
    </w:p>
    <w:p w14:paraId="5D2C64C3" w14:textId="77777777" w:rsidR="00074164" w:rsidRPr="00F9725D" w:rsidRDefault="00074164" w:rsidP="00F9725D">
      <w:pPr>
        <w:rPr>
          <w:rFonts w:ascii="Verdana" w:hAnsi="Verdana"/>
          <w:sz w:val="22"/>
          <w:szCs w:val="22"/>
        </w:rPr>
      </w:pPr>
      <w:r w:rsidRPr="00F9725D">
        <w:rPr>
          <w:rFonts w:ascii="Verdana" w:hAnsi="Verdana"/>
          <w:sz w:val="22"/>
          <w:szCs w:val="22"/>
        </w:rPr>
        <w:t>Proper VPN Setup</w:t>
      </w:r>
      <w:r w:rsidRPr="00F9725D">
        <w:rPr>
          <w:rFonts w:ascii="Verdana" w:hAnsi="Verdana"/>
          <w:b/>
          <w:bCs/>
          <w:sz w:val="22"/>
          <w:szCs w:val="22"/>
        </w:rPr>
        <w:t xml:space="preserve">: </w:t>
      </w:r>
      <w:hyperlink r:id="rId30" w:history="1">
        <w:r w:rsidRPr="00F9725D">
          <w:rPr>
            <w:rStyle w:val="Hyperlink"/>
            <w:rFonts w:ascii="Verdana" w:hAnsi="Verdana"/>
            <w:sz w:val="22"/>
            <w:szCs w:val="22"/>
          </w:rPr>
          <w:t>https://nexus.med.cornell.edu/pages/viewpage.action?pageId=18303257</w:t>
        </w:r>
      </w:hyperlink>
    </w:p>
    <w:p w14:paraId="0B227E6F" w14:textId="77777777" w:rsidR="00074164" w:rsidRPr="00F9725D" w:rsidRDefault="00074164" w:rsidP="00F9725D">
      <w:pPr>
        <w:rPr>
          <w:rFonts w:ascii="Verdana" w:hAnsi="Verdana"/>
          <w:sz w:val="22"/>
          <w:szCs w:val="22"/>
        </w:rPr>
      </w:pPr>
    </w:p>
    <w:p w14:paraId="455929E3" w14:textId="77777777" w:rsidR="00074164" w:rsidRPr="00F9725D" w:rsidRDefault="00074164" w:rsidP="00F9725D">
      <w:pPr>
        <w:rPr>
          <w:rFonts w:ascii="Verdana" w:hAnsi="Verdana"/>
          <w:sz w:val="22"/>
          <w:szCs w:val="22"/>
        </w:rPr>
      </w:pPr>
      <w:r w:rsidRPr="00F9725D">
        <w:rPr>
          <w:rFonts w:ascii="Verdana" w:hAnsi="Verdana"/>
          <w:sz w:val="22"/>
          <w:szCs w:val="22"/>
        </w:rPr>
        <w:t xml:space="preserve">WebVPN: Go to </w:t>
      </w:r>
      <w:hyperlink r:id="rId31" w:history="1">
        <w:r w:rsidRPr="00F9725D">
          <w:rPr>
            <w:rStyle w:val="Hyperlink"/>
            <w:rFonts w:ascii="Verdana" w:hAnsi="Verdana"/>
            <w:sz w:val="22"/>
            <w:szCs w:val="22"/>
          </w:rPr>
          <w:t>http://webvpn.med.cornell.edu</w:t>
        </w:r>
      </w:hyperlink>
      <w:r w:rsidRPr="00F9725D">
        <w:rPr>
          <w:rFonts w:ascii="Verdana" w:hAnsi="Verdana"/>
          <w:sz w:val="22"/>
          <w:szCs w:val="22"/>
        </w:rPr>
        <w:t xml:space="preserve"> from an outside browser</w:t>
      </w:r>
    </w:p>
    <w:p w14:paraId="08A8C0D6" w14:textId="77777777" w:rsidR="00074164" w:rsidRPr="00F9725D" w:rsidRDefault="00074164" w:rsidP="00F9725D">
      <w:pPr>
        <w:rPr>
          <w:rFonts w:ascii="Verdana" w:hAnsi="Verdana"/>
          <w:sz w:val="22"/>
          <w:szCs w:val="22"/>
        </w:rPr>
      </w:pPr>
    </w:p>
    <w:p w14:paraId="775B98BB" w14:textId="77777777" w:rsidR="00074164" w:rsidRPr="00F9725D" w:rsidRDefault="00074164" w:rsidP="00F9725D">
      <w:pPr>
        <w:rPr>
          <w:rFonts w:ascii="Verdana" w:hAnsi="Verdana" w:cs="Arial"/>
          <w:sz w:val="22"/>
          <w:szCs w:val="22"/>
        </w:rPr>
      </w:pPr>
    </w:p>
    <w:p w14:paraId="30CEFC55" w14:textId="0C70C57E" w:rsidR="00BB16F6" w:rsidRPr="002A27F2" w:rsidRDefault="00BB16F6" w:rsidP="00F9725D">
      <w:pPr>
        <w:rPr>
          <w:rFonts w:ascii="Verdana" w:hAnsi="Verdana"/>
          <w:color w:val="800000"/>
          <w:sz w:val="32"/>
          <w:szCs w:val="22"/>
        </w:rPr>
      </w:pPr>
      <w:r w:rsidRPr="002A27F2">
        <w:rPr>
          <w:rFonts w:ascii="Verdana" w:hAnsi="Verdana"/>
          <w:color w:val="800000"/>
          <w:sz w:val="32"/>
          <w:szCs w:val="22"/>
        </w:rPr>
        <w:t>Phone</w:t>
      </w:r>
    </w:p>
    <w:p w14:paraId="2EA3095D" w14:textId="77777777" w:rsidR="00BB16F6" w:rsidRPr="006B1A71" w:rsidRDefault="00BB16F6" w:rsidP="006B1A71">
      <w:pPr>
        <w:pStyle w:val="ListParagraph"/>
        <w:numPr>
          <w:ilvl w:val="0"/>
          <w:numId w:val="15"/>
        </w:numPr>
        <w:rPr>
          <w:rFonts w:ascii="Verdana" w:hAnsi="Verdana"/>
          <w:sz w:val="22"/>
          <w:szCs w:val="22"/>
        </w:rPr>
      </w:pPr>
      <w:r w:rsidRPr="006B1A71">
        <w:rPr>
          <w:rFonts w:ascii="Verdana" w:hAnsi="Verdana"/>
          <w:sz w:val="22"/>
          <w:szCs w:val="22"/>
        </w:rPr>
        <w:t>To reach an outside line, dial 9 – 1 – [the number]</w:t>
      </w:r>
    </w:p>
    <w:p w14:paraId="2B93C2DB" w14:textId="6701FCA0" w:rsidR="00BB16F6" w:rsidRPr="006B1A71" w:rsidRDefault="00BB16F6" w:rsidP="006B1A71">
      <w:pPr>
        <w:pStyle w:val="ListParagraph"/>
        <w:numPr>
          <w:ilvl w:val="0"/>
          <w:numId w:val="15"/>
        </w:numPr>
        <w:rPr>
          <w:rFonts w:ascii="Verdana" w:hAnsi="Verdana"/>
          <w:sz w:val="22"/>
          <w:szCs w:val="22"/>
        </w:rPr>
      </w:pPr>
      <w:r w:rsidRPr="006B1A71">
        <w:rPr>
          <w:rFonts w:ascii="Verdana" w:hAnsi="Verdana"/>
          <w:sz w:val="22"/>
          <w:szCs w:val="22"/>
        </w:rPr>
        <w:t>Extensions for WCM numbers starting with 212-746-xxxx can be dialed as 6-xxxx</w:t>
      </w:r>
      <w:r w:rsidR="00074164" w:rsidRPr="006B1A71">
        <w:rPr>
          <w:rFonts w:ascii="Verdana" w:hAnsi="Verdana"/>
          <w:sz w:val="22"/>
          <w:szCs w:val="22"/>
        </w:rPr>
        <w:t xml:space="preserve">; </w:t>
      </w:r>
      <w:r w:rsidRPr="006B1A71">
        <w:rPr>
          <w:rFonts w:ascii="Verdana" w:hAnsi="Verdana"/>
          <w:sz w:val="22"/>
          <w:szCs w:val="22"/>
        </w:rPr>
        <w:t>for numbers starting with 646-962-xxxx</w:t>
      </w:r>
      <w:r w:rsidR="008C6D19" w:rsidRPr="006B1A71">
        <w:rPr>
          <w:rFonts w:ascii="Verdana" w:hAnsi="Verdana"/>
          <w:sz w:val="22"/>
          <w:szCs w:val="22"/>
        </w:rPr>
        <w:t>, d</w:t>
      </w:r>
      <w:r w:rsidRPr="006B1A71">
        <w:rPr>
          <w:rFonts w:ascii="Verdana" w:hAnsi="Verdana"/>
          <w:sz w:val="22"/>
          <w:szCs w:val="22"/>
        </w:rPr>
        <w:t>ial 1-xxxx</w:t>
      </w:r>
    </w:p>
    <w:p w14:paraId="15758885" w14:textId="3FAAF79F" w:rsidR="00BB16F6" w:rsidRPr="006B1A71" w:rsidRDefault="00BB16F6" w:rsidP="006B1A71">
      <w:pPr>
        <w:pStyle w:val="ListParagraph"/>
        <w:numPr>
          <w:ilvl w:val="0"/>
          <w:numId w:val="15"/>
        </w:numPr>
        <w:rPr>
          <w:rFonts w:ascii="Verdana" w:hAnsi="Verdana"/>
          <w:sz w:val="22"/>
          <w:szCs w:val="22"/>
        </w:rPr>
      </w:pPr>
      <w:r w:rsidRPr="006B1A71">
        <w:rPr>
          <w:rFonts w:ascii="Verdana" w:hAnsi="Verdana"/>
          <w:sz w:val="22"/>
          <w:szCs w:val="22"/>
        </w:rPr>
        <w:t xml:space="preserve">Voicemail instructions: </w:t>
      </w:r>
      <w:hyperlink r:id="rId32" w:history="1">
        <w:r w:rsidRPr="006B1A71">
          <w:rPr>
            <w:rStyle w:val="Hyperlink"/>
            <w:rFonts w:ascii="Verdana" w:hAnsi="Verdana"/>
            <w:sz w:val="22"/>
            <w:szCs w:val="22"/>
          </w:rPr>
          <w:t>http://weill.cornell.edu/its/pdf/Instructions/avaya-quickstart-guide.pdf</w:t>
        </w:r>
      </w:hyperlink>
    </w:p>
    <w:p w14:paraId="3F7811BA" w14:textId="29DE1D3F" w:rsidR="00BB16F6" w:rsidRPr="006B1A71" w:rsidRDefault="00BB16F6" w:rsidP="006B1A71">
      <w:pPr>
        <w:pStyle w:val="ListParagraph"/>
        <w:numPr>
          <w:ilvl w:val="0"/>
          <w:numId w:val="15"/>
        </w:numPr>
        <w:rPr>
          <w:rFonts w:ascii="Verdana" w:hAnsi="Verdana"/>
          <w:sz w:val="22"/>
          <w:szCs w:val="22"/>
        </w:rPr>
      </w:pPr>
      <w:r w:rsidRPr="006B1A71">
        <w:rPr>
          <w:rFonts w:ascii="Verdana" w:hAnsi="Verdana"/>
          <w:sz w:val="22"/>
          <w:szCs w:val="22"/>
        </w:rPr>
        <w:t xml:space="preserve">Call forwarding: </w:t>
      </w:r>
      <w:r w:rsidR="008C6D19" w:rsidRPr="006B1A71">
        <w:rPr>
          <w:rFonts w:ascii="Verdana" w:hAnsi="Verdana"/>
          <w:sz w:val="22"/>
          <w:szCs w:val="22"/>
        </w:rPr>
        <w:t>To forward</w:t>
      </w:r>
      <w:r w:rsidRPr="006B1A71">
        <w:rPr>
          <w:rFonts w:ascii="Verdana" w:hAnsi="Verdana"/>
          <w:sz w:val="22"/>
          <w:szCs w:val="22"/>
        </w:rPr>
        <w:t xml:space="preserve"> your landline phone calls to </w:t>
      </w:r>
      <w:r w:rsidR="008C6D19" w:rsidRPr="006B1A71">
        <w:rPr>
          <w:rFonts w:ascii="Verdana" w:hAnsi="Verdana"/>
          <w:sz w:val="22"/>
          <w:szCs w:val="22"/>
        </w:rPr>
        <w:t>your mobile</w:t>
      </w:r>
      <w:r w:rsidRPr="006B1A71">
        <w:rPr>
          <w:rFonts w:ascii="Verdana" w:hAnsi="Verdana"/>
          <w:sz w:val="22"/>
          <w:szCs w:val="22"/>
        </w:rPr>
        <w:t xml:space="preserve">, submit a </w:t>
      </w:r>
      <w:hyperlink r:id="rId33" w:history="1">
        <w:r w:rsidRPr="006B1A71">
          <w:rPr>
            <w:rStyle w:val="Hyperlink"/>
            <w:rFonts w:ascii="Verdana" w:hAnsi="Verdana"/>
            <w:sz w:val="22"/>
            <w:szCs w:val="22"/>
          </w:rPr>
          <w:t xml:space="preserve">support </w:t>
        </w:r>
        <w:r w:rsidR="00074164" w:rsidRPr="006B1A71">
          <w:rPr>
            <w:rStyle w:val="Hyperlink"/>
            <w:rFonts w:ascii="Verdana" w:hAnsi="Verdana"/>
            <w:sz w:val="22"/>
            <w:szCs w:val="22"/>
          </w:rPr>
          <w:t>t</w:t>
        </w:r>
        <w:r w:rsidRPr="006B1A71">
          <w:rPr>
            <w:rStyle w:val="Hyperlink"/>
            <w:rFonts w:ascii="Verdana" w:hAnsi="Verdana"/>
            <w:sz w:val="22"/>
            <w:szCs w:val="22"/>
          </w:rPr>
          <w:t>icket</w:t>
        </w:r>
      </w:hyperlink>
      <w:r w:rsidRPr="006B1A71">
        <w:rPr>
          <w:rFonts w:ascii="Verdana" w:hAnsi="Verdana"/>
          <w:sz w:val="22"/>
          <w:szCs w:val="22"/>
        </w:rPr>
        <w:t>. The feature is called 'EC500'. Once set up, you can enable and disable the feature from your landline.</w:t>
      </w:r>
    </w:p>
    <w:p w14:paraId="3609027E" w14:textId="77777777" w:rsidR="00BB16F6" w:rsidRPr="00F9725D" w:rsidRDefault="00BB16F6" w:rsidP="00F9725D">
      <w:pPr>
        <w:rPr>
          <w:rFonts w:ascii="Verdana" w:hAnsi="Verdana"/>
          <w:sz w:val="22"/>
          <w:szCs w:val="22"/>
        </w:rPr>
      </w:pPr>
    </w:p>
    <w:p w14:paraId="73791782" w14:textId="77777777" w:rsidR="00403DC7" w:rsidRPr="002A27F2" w:rsidRDefault="00403DC7" w:rsidP="00F9725D">
      <w:pPr>
        <w:rPr>
          <w:rFonts w:ascii="Verdana" w:hAnsi="Verdana"/>
          <w:color w:val="800000"/>
          <w:sz w:val="32"/>
          <w:szCs w:val="22"/>
        </w:rPr>
      </w:pPr>
      <w:r w:rsidRPr="002A27F2">
        <w:rPr>
          <w:rFonts w:ascii="Verdana" w:hAnsi="Verdana"/>
          <w:color w:val="800000"/>
          <w:sz w:val="32"/>
          <w:szCs w:val="22"/>
        </w:rPr>
        <w:t>Other IT issues</w:t>
      </w:r>
    </w:p>
    <w:p w14:paraId="0787DDDA" w14:textId="77777777" w:rsidR="00403DC7" w:rsidRPr="00F9725D" w:rsidRDefault="009D0DCC" w:rsidP="00F9725D">
      <w:pPr>
        <w:rPr>
          <w:rFonts w:ascii="Verdana" w:hAnsi="Verdana"/>
          <w:sz w:val="22"/>
          <w:szCs w:val="22"/>
        </w:rPr>
      </w:pPr>
      <w:hyperlink r:id="rId34" w:history="1">
        <w:r w:rsidR="00403DC7" w:rsidRPr="00F9725D">
          <w:rPr>
            <w:rStyle w:val="Hyperlink"/>
            <w:rFonts w:ascii="Verdana" w:hAnsi="Verdana"/>
            <w:sz w:val="22"/>
            <w:szCs w:val="22"/>
          </w:rPr>
          <w:t>https://its.weill.cornell.edu/</w:t>
        </w:r>
      </w:hyperlink>
    </w:p>
    <w:p w14:paraId="34BBB358" w14:textId="77777777" w:rsidR="00403DC7" w:rsidRPr="00F9725D" w:rsidRDefault="00403DC7" w:rsidP="00F9725D">
      <w:pPr>
        <w:rPr>
          <w:rFonts w:ascii="Verdana" w:hAnsi="Verdana"/>
          <w:color w:val="C00000"/>
          <w:sz w:val="22"/>
          <w:szCs w:val="22"/>
        </w:rPr>
      </w:pPr>
      <w:r w:rsidRPr="00F9725D">
        <w:rPr>
          <w:rFonts w:ascii="Verdana" w:hAnsi="Verdana"/>
          <w:color w:val="C00000"/>
          <w:sz w:val="22"/>
          <w:szCs w:val="22"/>
        </w:rPr>
        <w:br w:type="page"/>
      </w:r>
    </w:p>
    <w:p w14:paraId="27E8BD37" w14:textId="13CFCE8B" w:rsidR="008C6D19" w:rsidRPr="0083698C" w:rsidRDefault="00F9725D" w:rsidP="00F9725D">
      <w:pPr>
        <w:rPr>
          <w:rFonts w:ascii="Verdana" w:hAnsi="Verdana"/>
          <w:sz w:val="22"/>
          <w:szCs w:val="22"/>
        </w:rPr>
      </w:pPr>
      <w:r>
        <w:rPr>
          <w:rFonts w:ascii="Verdana" w:hAnsi="Verdana"/>
          <w:sz w:val="22"/>
          <w:szCs w:val="22"/>
        </w:rPr>
        <w:lastRenderedPageBreak/>
        <w:br w:type="page"/>
      </w:r>
    </w:p>
    <w:p w14:paraId="61BCDBEF" w14:textId="1688A54C" w:rsidR="002B4A87" w:rsidRDefault="002B4A87">
      <w:pPr>
        <w:rPr>
          <w:rFonts w:ascii="Verdana" w:hAnsi="Verdana"/>
          <w:sz w:val="22"/>
          <w:szCs w:val="22"/>
        </w:rPr>
      </w:pPr>
      <w:r>
        <w:rPr>
          <w:rFonts w:ascii="Verdana" w:hAnsi="Verdana"/>
          <w:sz w:val="22"/>
          <w:szCs w:val="22"/>
        </w:rPr>
        <w:lastRenderedPageBreak/>
        <w:br w:type="page"/>
      </w:r>
    </w:p>
    <w:p w14:paraId="3A308821" w14:textId="3A7CF3C7" w:rsidR="002B4A87" w:rsidRPr="00F9725D" w:rsidRDefault="002B4A87" w:rsidP="002B4A87">
      <w:pPr>
        <w:rPr>
          <w:rFonts w:ascii="Verdana" w:hAnsi="Verdana"/>
          <w:sz w:val="22"/>
          <w:szCs w:val="22"/>
        </w:rPr>
        <w:sectPr w:rsidR="002B4A87" w:rsidRPr="00F9725D" w:rsidSect="009C3D38">
          <w:headerReference w:type="first" r:id="rId35"/>
          <w:pgSz w:w="12240" w:h="15840"/>
          <w:pgMar w:top="1440" w:right="1440" w:bottom="1440" w:left="1440" w:header="720" w:footer="720" w:gutter="0"/>
          <w:cols w:space="720"/>
          <w:titlePg/>
          <w:docGrid w:type="lines" w:linePitch="360"/>
        </w:sectPr>
      </w:pPr>
      <w:r w:rsidRPr="00F9725D">
        <w:rPr>
          <w:rFonts w:ascii="Verdana" w:hAnsi="Verdana"/>
          <w:sz w:val="22"/>
          <w:szCs w:val="22"/>
        </w:rPr>
        <w:lastRenderedPageBreak/>
        <w:cr/>
      </w:r>
    </w:p>
    <w:p w14:paraId="47C85100" w14:textId="77777777" w:rsidR="002A27F2" w:rsidRPr="002A27F2" w:rsidRDefault="002A27F2" w:rsidP="002A27F2">
      <w:pPr>
        <w:pStyle w:val="NoteLevel1"/>
        <w:rPr>
          <w:rFonts w:asciiTheme="majorHAnsi" w:hAnsiTheme="majorHAnsi"/>
          <w:color w:val="800000"/>
          <w:sz w:val="48"/>
          <w:szCs w:val="48"/>
        </w:rPr>
      </w:pPr>
      <w:r w:rsidRPr="002A27F2">
        <w:rPr>
          <w:rFonts w:asciiTheme="majorHAnsi" w:hAnsiTheme="majorHAnsi"/>
          <w:color w:val="800000"/>
          <w:sz w:val="48"/>
          <w:szCs w:val="48"/>
        </w:rPr>
        <w:t>Communications</w:t>
      </w:r>
    </w:p>
    <w:p w14:paraId="6AD83681" w14:textId="77777777" w:rsidR="002A27F2" w:rsidRPr="002A27F2" w:rsidRDefault="002A27F2" w:rsidP="002A27F2">
      <w:pPr>
        <w:pStyle w:val="NoteLevel1"/>
        <w:rPr>
          <w:sz w:val="22"/>
          <w:szCs w:val="22"/>
        </w:rPr>
      </w:pPr>
    </w:p>
    <w:p w14:paraId="03AFD3F9" w14:textId="77777777" w:rsidR="002A27F2" w:rsidRPr="002A27F2" w:rsidRDefault="002A27F2" w:rsidP="002A27F2">
      <w:pPr>
        <w:pStyle w:val="NoteLevel1"/>
        <w:rPr>
          <w:sz w:val="22"/>
          <w:szCs w:val="22"/>
        </w:rPr>
      </w:pPr>
      <w:r w:rsidRPr="002A27F2">
        <w:rPr>
          <w:sz w:val="22"/>
          <w:szCs w:val="22"/>
        </w:rPr>
        <w:t xml:space="preserve">There are many outlets to publicize your research &amp; activities, including the Meyer Cancer Center site &amp; internal publications (newsletter, weekly events &amp; funding round-up, annual report); the Weill Cornell site, press releases, social media. </w:t>
      </w:r>
    </w:p>
    <w:p w14:paraId="0B63BA85" w14:textId="77777777" w:rsidR="002A27F2" w:rsidRPr="002A27F2" w:rsidRDefault="002A27F2" w:rsidP="002A27F2">
      <w:pPr>
        <w:pStyle w:val="NoteLevel1"/>
        <w:rPr>
          <w:sz w:val="22"/>
          <w:szCs w:val="22"/>
        </w:rPr>
      </w:pPr>
    </w:p>
    <w:p w14:paraId="0BF7499A" w14:textId="77777777" w:rsidR="002A27F2" w:rsidRPr="002A27F2" w:rsidRDefault="002A27F2" w:rsidP="002A27F2">
      <w:pPr>
        <w:pStyle w:val="NoteLevel1"/>
        <w:rPr>
          <w:sz w:val="22"/>
          <w:szCs w:val="22"/>
        </w:rPr>
      </w:pPr>
      <w:r w:rsidRPr="002A27F2">
        <w:rPr>
          <w:sz w:val="22"/>
          <w:szCs w:val="22"/>
        </w:rPr>
        <w:t xml:space="preserve">Please contact </w:t>
      </w:r>
      <w:r w:rsidRPr="002A27F2">
        <w:rPr>
          <w:b/>
          <w:sz w:val="22"/>
          <w:szCs w:val="22"/>
        </w:rPr>
        <w:t>Stacey Shackford</w:t>
      </w:r>
      <w:r w:rsidRPr="002A27F2">
        <w:rPr>
          <w:sz w:val="22"/>
          <w:szCs w:val="22"/>
        </w:rPr>
        <w:t xml:space="preserve"> at </w:t>
      </w:r>
      <w:hyperlink r:id="rId36" w:history="1">
        <w:r w:rsidRPr="002A27F2">
          <w:rPr>
            <w:rStyle w:val="Hyperlink"/>
            <w:sz w:val="22"/>
            <w:szCs w:val="22"/>
          </w:rPr>
          <w:t>sts2036@med.cornell.edu</w:t>
        </w:r>
      </w:hyperlink>
      <w:r w:rsidRPr="002A27F2">
        <w:rPr>
          <w:sz w:val="22"/>
          <w:szCs w:val="22"/>
        </w:rPr>
        <w:t xml:space="preserve"> for support and guidance, and specifically for any of the following: </w:t>
      </w:r>
    </w:p>
    <w:p w14:paraId="28CF3EC9" w14:textId="77777777" w:rsidR="002A27F2" w:rsidRPr="002A27F2" w:rsidRDefault="002A27F2" w:rsidP="002A27F2">
      <w:pPr>
        <w:pStyle w:val="NoteLevel1"/>
        <w:rPr>
          <w:sz w:val="22"/>
          <w:szCs w:val="22"/>
        </w:rPr>
      </w:pPr>
    </w:p>
    <w:p w14:paraId="31A87472" w14:textId="77777777" w:rsidR="002A27F2" w:rsidRPr="002A27F2" w:rsidRDefault="002A27F2" w:rsidP="002A27F2">
      <w:pPr>
        <w:pStyle w:val="NoteLevel1"/>
        <w:rPr>
          <w:sz w:val="22"/>
          <w:szCs w:val="22"/>
        </w:rPr>
      </w:pPr>
      <w:r w:rsidRPr="002A27F2">
        <w:rPr>
          <w:b/>
          <w:color w:val="800000"/>
          <w:sz w:val="22"/>
          <w:szCs w:val="22"/>
          <w:u w:val="single"/>
        </w:rPr>
        <w:t>Publications</w:t>
      </w:r>
      <w:r w:rsidRPr="002A27F2">
        <w:rPr>
          <w:sz w:val="22"/>
          <w:szCs w:val="22"/>
        </w:rPr>
        <w:t>: Let us know ASAP about any upcoming or recently released publications. Weill Cornell’s Office of External Affairs requests as much lead time as possible (ideally 6 weeks) in order to prepare press releases and acquire approvals. They work with journals to ensure embargos are followed.</w:t>
      </w:r>
    </w:p>
    <w:p w14:paraId="26880192" w14:textId="77777777" w:rsidR="002A27F2" w:rsidRPr="002A27F2" w:rsidRDefault="002A27F2" w:rsidP="002A27F2">
      <w:pPr>
        <w:pStyle w:val="NoteLevel1"/>
        <w:rPr>
          <w:sz w:val="22"/>
          <w:szCs w:val="22"/>
        </w:rPr>
      </w:pPr>
    </w:p>
    <w:p w14:paraId="4AB114CE" w14:textId="77777777" w:rsidR="002A27F2" w:rsidRPr="002A27F2" w:rsidRDefault="002A27F2" w:rsidP="002A27F2">
      <w:pPr>
        <w:pStyle w:val="NoteLevel1"/>
        <w:rPr>
          <w:sz w:val="22"/>
          <w:szCs w:val="22"/>
        </w:rPr>
      </w:pPr>
      <w:r w:rsidRPr="002A27F2">
        <w:rPr>
          <w:b/>
          <w:color w:val="800000"/>
          <w:sz w:val="22"/>
          <w:szCs w:val="22"/>
          <w:u w:val="single"/>
        </w:rPr>
        <w:t>External press releases</w:t>
      </w:r>
      <w:r w:rsidRPr="002A27F2">
        <w:rPr>
          <w:sz w:val="22"/>
          <w:szCs w:val="22"/>
        </w:rPr>
        <w:t>: Please let us know about any releases being issued by funding sources, journals or other external organizations, as they are supposed to be vetted by the Office of External Affairs. Allow 7-10 business days, if at all possible.</w:t>
      </w:r>
    </w:p>
    <w:p w14:paraId="067809B7" w14:textId="77777777" w:rsidR="002A27F2" w:rsidRPr="002A27F2" w:rsidRDefault="002A27F2" w:rsidP="002A27F2">
      <w:pPr>
        <w:pStyle w:val="NoteLevel1"/>
        <w:rPr>
          <w:sz w:val="22"/>
          <w:szCs w:val="22"/>
        </w:rPr>
      </w:pPr>
    </w:p>
    <w:p w14:paraId="46197404" w14:textId="77777777" w:rsidR="002A27F2" w:rsidRPr="002A27F2" w:rsidRDefault="002A27F2" w:rsidP="002A27F2">
      <w:pPr>
        <w:pStyle w:val="NoteLevel1"/>
        <w:rPr>
          <w:sz w:val="22"/>
          <w:szCs w:val="22"/>
        </w:rPr>
      </w:pPr>
      <w:r w:rsidRPr="002A27F2">
        <w:rPr>
          <w:b/>
          <w:color w:val="800000"/>
          <w:sz w:val="22"/>
          <w:szCs w:val="22"/>
          <w:u w:val="single"/>
        </w:rPr>
        <w:t>Patient stories</w:t>
      </w:r>
      <w:r w:rsidRPr="002A27F2">
        <w:rPr>
          <w:sz w:val="22"/>
          <w:szCs w:val="22"/>
        </w:rPr>
        <w:t>: We are always keen to feature clinical successes and patient stories, for our website and to pitch to media. Please let us know of any leads. Release forms are also required.</w:t>
      </w:r>
    </w:p>
    <w:p w14:paraId="5984A2AE" w14:textId="77777777" w:rsidR="002A27F2" w:rsidRPr="002A27F2" w:rsidRDefault="002A27F2" w:rsidP="002A27F2">
      <w:pPr>
        <w:pStyle w:val="NoteLevel1"/>
        <w:rPr>
          <w:sz w:val="22"/>
          <w:szCs w:val="22"/>
        </w:rPr>
      </w:pPr>
    </w:p>
    <w:p w14:paraId="5061D642" w14:textId="77777777" w:rsidR="002A27F2" w:rsidRPr="002A27F2" w:rsidRDefault="002A27F2" w:rsidP="002A27F2">
      <w:pPr>
        <w:pStyle w:val="NoteLevel1"/>
        <w:rPr>
          <w:sz w:val="22"/>
          <w:szCs w:val="22"/>
        </w:rPr>
      </w:pPr>
      <w:r w:rsidRPr="002A27F2">
        <w:rPr>
          <w:b/>
          <w:color w:val="800000"/>
          <w:sz w:val="22"/>
          <w:szCs w:val="22"/>
          <w:u w:val="single"/>
        </w:rPr>
        <w:t>Photography</w:t>
      </w:r>
      <w:r w:rsidRPr="002A27F2">
        <w:rPr>
          <w:sz w:val="22"/>
          <w:szCs w:val="22"/>
        </w:rPr>
        <w:t xml:space="preserve">: To schedule headshots or other lab photography/video needs. Release forms are required for any patients/students/non-staff. Photos for use on lab sites, presentations, or other purposes are available here: </w:t>
      </w:r>
      <w:hyperlink r:id="rId37" w:history="1">
        <w:r w:rsidRPr="002A27F2">
          <w:rPr>
            <w:rStyle w:val="Hyperlink"/>
            <w:sz w:val="22"/>
            <w:szCs w:val="22"/>
          </w:rPr>
          <w:t>https://goo.gl/photos/iBPMHgKk8mXuFcoA8</w:t>
        </w:r>
      </w:hyperlink>
    </w:p>
    <w:p w14:paraId="54659524" w14:textId="77777777" w:rsidR="002A27F2" w:rsidRPr="002A27F2" w:rsidRDefault="002A27F2" w:rsidP="002A27F2">
      <w:pPr>
        <w:pStyle w:val="NoteLevel1"/>
        <w:rPr>
          <w:sz w:val="22"/>
          <w:szCs w:val="22"/>
        </w:rPr>
      </w:pPr>
    </w:p>
    <w:p w14:paraId="581766E2" w14:textId="77777777" w:rsidR="002A27F2" w:rsidRPr="002A27F2" w:rsidRDefault="002A27F2" w:rsidP="002A27F2">
      <w:pPr>
        <w:pStyle w:val="NoteLevel1"/>
        <w:rPr>
          <w:sz w:val="22"/>
          <w:szCs w:val="22"/>
        </w:rPr>
      </w:pPr>
      <w:r w:rsidRPr="002A27F2">
        <w:rPr>
          <w:b/>
          <w:color w:val="800000"/>
          <w:sz w:val="22"/>
          <w:szCs w:val="22"/>
          <w:u w:val="single"/>
        </w:rPr>
        <w:t>External media</w:t>
      </w:r>
      <w:r w:rsidRPr="002A27F2">
        <w:rPr>
          <w:sz w:val="22"/>
          <w:szCs w:val="22"/>
        </w:rPr>
        <w:t>: Media conducting interviews on campus are required to be escorted by staff from the Office of External Affairs. Please let us know about any requests.</w:t>
      </w:r>
    </w:p>
    <w:p w14:paraId="14D2E005" w14:textId="77777777" w:rsidR="002A27F2" w:rsidRPr="002A27F2" w:rsidRDefault="002A27F2" w:rsidP="002A27F2">
      <w:pPr>
        <w:pStyle w:val="NoteLevel1"/>
        <w:rPr>
          <w:sz w:val="22"/>
          <w:szCs w:val="22"/>
        </w:rPr>
      </w:pPr>
    </w:p>
    <w:p w14:paraId="78E8D337" w14:textId="77777777" w:rsidR="002A27F2" w:rsidRPr="002A27F2" w:rsidRDefault="002A27F2" w:rsidP="002A27F2">
      <w:pPr>
        <w:pStyle w:val="NoteLevel1"/>
        <w:rPr>
          <w:sz w:val="22"/>
          <w:szCs w:val="22"/>
        </w:rPr>
      </w:pPr>
      <w:r w:rsidRPr="002A27F2">
        <w:rPr>
          <w:b/>
          <w:color w:val="800000"/>
          <w:sz w:val="22"/>
          <w:szCs w:val="22"/>
          <w:u w:val="single"/>
        </w:rPr>
        <w:t>Scientific conferences</w:t>
      </w:r>
      <w:r w:rsidRPr="002A27F2">
        <w:rPr>
          <w:sz w:val="22"/>
          <w:szCs w:val="22"/>
        </w:rPr>
        <w:t>: Media support may be available for those presenting at major scientific conferences, such as ASCO, AACR, ASH, ASTRO. Let us know when your abstracts are accepted.</w:t>
      </w:r>
    </w:p>
    <w:p w14:paraId="16FBD60D" w14:textId="77777777" w:rsidR="002A27F2" w:rsidRPr="002A27F2" w:rsidRDefault="002A27F2" w:rsidP="002A27F2">
      <w:pPr>
        <w:pStyle w:val="NoteLevel1"/>
        <w:rPr>
          <w:sz w:val="22"/>
          <w:szCs w:val="22"/>
        </w:rPr>
      </w:pPr>
    </w:p>
    <w:p w14:paraId="564F67F2" w14:textId="77777777" w:rsidR="002A27F2" w:rsidRPr="002A27F2" w:rsidRDefault="002A27F2" w:rsidP="002A27F2">
      <w:pPr>
        <w:pStyle w:val="NoteLevel1"/>
        <w:rPr>
          <w:color w:val="800000"/>
          <w:sz w:val="32"/>
          <w:szCs w:val="32"/>
        </w:rPr>
      </w:pPr>
      <w:r w:rsidRPr="002A27F2">
        <w:rPr>
          <w:color w:val="800000"/>
          <w:sz w:val="32"/>
          <w:szCs w:val="32"/>
        </w:rPr>
        <w:t>Web</w:t>
      </w:r>
    </w:p>
    <w:p w14:paraId="3F5383BC" w14:textId="77777777" w:rsidR="002A27F2" w:rsidRPr="002A27F2" w:rsidRDefault="002A27F2" w:rsidP="002A27F2">
      <w:pPr>
        <w:pStyle w:val="NoteLevel1"/>
        <w:rPr>
          <w:sz w:val="22"/>
          <w:szCs w:val="22"/>
        </w:rPr>
      </w:pPr>
      <w:r w:rsidRPr="002A27F2">
        <w:rPr>
          <w:sz w:val="22"/>
          <w:szCs w:val="22"/>
        </w:rPr>
        <w:t xml:space="preserve">The </w:t>
      </w:r>
      <w:hyperlink r:id="rId38" w:history="1">
        <w:r w:rsidRPr="002A27F2">
          <w:rPr>
            <w:rStyle w:val="Hyperlink"/>
            <w:sz w:val="22"/>
            <w:szCs w:val="22"/>
          </w:rPr>
          <w:t>Meyer Cancer Center site</w:t>
        </w:r>
      </w:hyperlink>
      <w:r w:rsidRPr="002A27F2">
        <w:rPr>
          <w:sz w:val="22"/>
          <w:szCs w:val="22"/>
        </w:rPr>
        <w:t xml:space="preserve"> includes a member directory, research opportunities, funding opportunities, events, news, and program descriptions. To post job openings, change directory details or share news, please contact:</w:t>
      </w:r>
    </w:p>
    <w:p w14:paraId="01F18E74" w14:textId="77777777" w:rsidR="002A27F2" w:rsidRPr="002A27F2" w:rsidRDefault="002A27F2" w:rsidP="002A27F2">
      <w:pPr>
        <w:pStyle w:val="NoteLevel1"/>
        <w:rPr>
          <w:sz w:val="22"/>
          <w:szCs w:val="22"/>
        </w:rPr>
      </w:pPr>
      <w:r w:rsidRPr="002A27F2">
        <w:rPr>
          <w:sz w:val="22"/>
          <w:szCs w:val="22"/>
        </w:rPr>
        <w:t xml:space="preserve"> </w:t>
      </w:r>
      <w:r w:rsidRPr="002A27F2">
        <w:rPr>
          <w:b/>
          <w:sz w:val="22"/>
          <w:szCs w:val="22"/>
        </w:rPr>
        <w:t>Stacey Shackford</w:t>
      </w:r>
      <w:r w:rsidRPr="002A27F2">
        <w:rPr>
          <w:sz w:val="22"/>
          <w:szCs w:val="22"/>
        </w:rPr>
        <w:t xml:space="preserve"> at sts2036@med.cornell.edu </w:t>
      </w:r>
    </w:p>
    <w:p w14:paraId="2AF2B2BC" w14:textId="77777777" w:rsidR="002A27F2" w:rsidRPr="002A27F2" w:rsidRDefault="002A27F2" w:rsidP="002A27F2">
      <w:pPr>
        <w:pStyle w:val="NoteLevel1"/>
        <w:rPr>
          <w:sz w:val="22"/>
          <w:szCs w:val="22"/>
        </w:rPr>
      </w:pPr>
    </w:p>
    <w:p w14:paraId="3BBFB1CA" w14:textId="77777777" w:rsidR="002A27F2" w:rsidRPr="002A27F2" w:rsidRDefault="002A27F2" w:rsidP="002A27F2">
      <w:pPr>
        <w:pStyle w:val="NoteLevel1"/>
        <w:rPr>
          <w:sz w:val="22"/>
          <w:szCs w:val="22"/>
        </w:rPr>
      </w:pPr>
      <w:r w:rsidRPr="002A27F2">
        <w:rPr>
          <w:b/>
          <w:color w:val="800000"/>
          <w:sz w:val="22"/>
          <w:szCs w:val="22"/>
          <w:u w:val="single"/>
        </w:rPr>
        <w:t>Building a lab website</w:t>
      </w:r>
      <w:r w:rsidRPr="002A27F2">
        <w:rPr>
          <w:b/>
          <w:color w:val="800000"/>
          <w:sz w:val="22"/>
          <w:szCs w:val="22"/>
        </w:rPr>
        <w:t>:</w:t>
      </w:r>
      <w:r w:rsidRPr="002A27F2">
        <w:rPr>
          <w:sz w:val="22"/>
          <w:szCs w:val="22"/>
        </w:rPr>
        <w:t xml:space="preserve"> ITS has created a lab website template available to Meyer Cancer Center members for free, with an annual hosting subscription of $360. Information on how to set one up is </w:t>
      </w:r>
      <w:hyperlink r:id="rId39" w:history="1">
        <w:r w:rsidRPr="002A27F2">
          <w:rPr>
            <w:rStyle w:val="Hyperlink"/>
            <w:sz w:val="22"/>
            <w:szCs w:val="22"/>
          </w:rPr>
          <w:t>here</w:t>
        </w:r>
      </w:hyperlink>
    </w:p>
    <w:p w14:paraId="4414548B" w14:textId="77777777" w:rsidR="002A27F2" w:rsidRPr="002A27F2" w:rsidRDefault="002A27F2" w:rsidP="002A27F2">
      <w:pPr>
        <w:pStyle w:val="NoteLevel1"/>
        <w:rPr>
          <w:sz w:val="22"/>
          <w:szCs w:val="22"/>
        </w:rPr>
      </w:pPr>
    </w:p>
    <w:p w14:paraId="5AFC413F" w14:textId="77777777" w:rsidR="002A27F2" w:rsidRPr="002A27F2" w:rsidRDefault="002A27F2" w:rsidP="002A27F2">
      <w:pPr>
        <w:pStyle w:val="NoteLevel1"/>
        <w:rPr>
          <w:sz w:val="22"/>
          <w:szCs w:val="22"/>
        </w:rPr>
      </w:pPr>
      <w:r w:rsidRPr="002A27F2">
        <w:rPr>
          <w:b/>
          <w:color w:val="800000"/>
          <w:sz w:val="22"/>
          <w:szCs w:val="22"/>
          <w:u w:val="single"/>
        </w:rPr>
        <w:t>Social Media</w:t>
      </w:r>
      <w:r w:rsidRPr="002A27F2">
        <w:rPr>
          <w:sz w:val="22"/>
          <w:szCs w:val="22"/>
        </w:rPr>
        <w:t>: The Meyer Cancer Center social media channels include:</w:t>
      </w:r>
    </w:p>
    <w:p w14:paraId="1A5FE52E" w14:textId="77777777" w:rsidR="002A27F2" w:rsidRPr="002A27F2" w:rsidRDefault="002A27F2" w:rsidP="002A27F2">
      <w:pPr>
        <w:pStyle w:val="NoteLevel1"/>
        <w:rPr>
          <w:sz w:val="22"/>
          <w:szCs w:val="22"/>
        </w:rPr>
      </w:pPr>
      <w:r w:rsidRPr="002A27F2">
        <w:rPr>
          <w:sz w:val="22"/>
          <w:szCs w:val="22"/>
        </w:rPr>
        <w:t xml:space="preserve">Facebook: </w:t>
      </w:r>
      <w:hyperlink r:id="rId40" w:history="1">
        <w:r w:rsidRPr="002A27F2">
          <w:rPr>
            <w:rStyle w:val="Hyperlink"/>
            <w:sz w:val="22"/>
            <w:szCs w:val="22"/>
          </w:rPr>
          <w:t>https://www.facebook.com/meyercancercenter</w:t>
        </w:r>
      </w:hyperlink>
    </w:p>
    <w:p w14:paraId="427D392E" w14:textId="500695E3" w:rsidR="00C56A32" w:rsidRDefault="002A27F2" w:rsidP="00C56A32">
      <w:pPr>
        <w:pStyle w:val="NoteLevel1"/>
        <w:rPr>
          <w:sz w:val="22"/>
          <w:szCs w:val="22"/>
        </w:rPr>
      </w:pPr>
      <w:r w:rsidRPr="002A27F2">
        <w:rPr>
          <w:sz w:val="22"/>
          <w:szCs w:val="22"/>
        </w:rPr>
        <w:t xml:space="preserve">Twitter: </w:t>
      </w:r>
      <w:hyperlink r:id="rId41" w:history="1">
        <w:r w:rsidR="00C56A32" w:rsidRPr="002861A5">
          <w:rPr>
            <w:rStyle w:val="Hyperlink"/>
            <w:sz w:val="22"/>
            <w:szCs w:val="22"/>
          </w:rPr>
          <w:t>https://twitter.com/MeyerCancer</w:t>
        </w:r>
      </w:hyperlink>
    </w:p>
    <w:p w14:paraId="39A1BFA2" w14:textId="77777777" w:rsidR="002A27F2" w:rsidRPr="00C56A32" w:rsidRDefault="002A27F2" w:rsidP="00C56A32">
      <w:pPr>
        <w:pStyle w:val="NoteLevel1"/>
        <w:rPr>
          <w:sz w:val="22"/>
          <w:szCs w:val="22"/>
        </w:rPr>
      </w:pPr>
      <w:r w:rsidRPr="00C56A32">
        <w:rPr>
          <w:sz w:val="22"/>
          <w:szCs w:val="22"/>
        </w:rPr>
        <w:t xml:space="preserve">Pinterest: </w:t>
      </w:r>
      <w:hyperlink r:id="rId42" w:history="1">
        <w:r w:rsidRPr="00C56A32">
          <w:rPr>
            <w:rStyle w:val="Hyperlink"/>
            <w:sz w:val="22"/>
            <w:szCs w:val="22"/>
          </w:rPr>
          <w:t>https://www.pinterest.com/meyercancercent/</w:t>
        </w:r>
      </w:hyperlink>
    </w:p>
    <w:p w14:paraId="0D416B6B" w14:textId="77777777" w:rsidR="002A27F2" w:rsidRPr="002A27F2" w:rsidRDefault="002A27F2" w:rsidP="002A27F2">
      <w:pPr>
        <w:pStyle w:val="NoteLevel1"/>
        <w:rPr>
          <w:sz w:val="22"/>
          <w:szCs w:val="22"/>
        </w:rPr>
      </w:pPr>
      <w:r w:rsidRPr="002A27F2">
        <w:rPr>
          <w:sz w:val="22"/>
          <w:szCs w:val="22"/>
        </w:rPr>
        <w:t xml:space="preserve">YouTube: </w:t>
      </w:r>
      <w:hyperlink r:id="rId43" w:history="1">
        <w:r w:rsidRPr="002A27F2">
          <w:rPr>
            <w:rStyle w:val="Hyperlink"/>
            <w:sz w:val="22"/>
            <w:szCs w:val="22"/>
          </w:rPr>
          <w:t>https://www.youtube.com/channel/UCw5qv_KUVjBz-S3Kx0NuzPg</w:t>
        </w:r>
      </w:hyperlink>
    </w:p>
    <w:p w14:paraId="21C298E0" w14:textId="77777777" w:rsidR="002A27F2" w:rsidRPr="002A27F2" w:rsidRDefault="002A27F2" w:rsidP="002A27F2">
      <w:pPr>
        <w:pStyle w:val="NoteLevel1"/>
        <w:rPr>
          <w:sz w:val="22"/>
          <w:szCs w:val="22"/>
        </w:rPr>
      </w:pPr>
      <w:r w:rsidRPr="002A27F2">
        <w:rPr>
          <w:sz w:val="22"/>
          <w:szCs w:val="22"/>
        </w:rPr>
        <w:t xml:space="preserve">Please join our community, and let us know about any of your own social media activity so we can cross-promote our members! </w:t>
      </w:r>
    </w:p>
    <w:p w14:paraId="416F9B46" w14:textId="77777777" w:rsidR="002A27F2" w:rsidRPr="002A27F2" w:rsidRDefault="002A27F2" w:rsidP="002A27F2">
      <w:pPr>
        <w:pStyle w:val="NoteLevel1"/>
        <w:rPr>
          <w:sz w:val="22"/>
          <w:szCs w:val="22"/>
        </w:rPr>
      </w:pPr>
    </w:p>
    <w:p w14:paraId="71A4945C" w14:textId="77777777" w:rsidR="002A27F2" w:rsidRPr="002A27F2" w:rsidRDefault="002A27F2" w:rsidP="002A27F2">
      <w:pPr>
        <w:pStyle w:val="NoteLevel1"/>
        <w:rPr>
          <w:sz w:val="22"/>
          <w:szCs w:val="22"/>
        </w:rPr>
      </w:pPr>
      <w:r w:rsidRPr="002A27F2">
        <w:rPr>
          <w:sz w:val="22"/>
          <w:szCs w:val="22"/>
        </w:rPr>
        <w:t xml:space="preserve">WCM also asks faculty and staff to register social media accounts with the Office of External Affairs at: </w:t>
      </w:r>
      <w:hyperlink r:id="rId44" w:history="1">
        <w:r w:rsidRPr="002A27F2">
          <w:rPr>
            <w:rStyle w:val="Hyperlink"/>
            <w:sz w:val="22"/>
            <w:szCs w:val="22"/>
          </w:rPr>
          <w:t>http://intranet.med.cornell.edu/social/</w:t>
        </w:r>
      </w:hyperlink>
    </w:p>
    <w:p w14:paraId="51DC75A5" w14:textId="77777777" w:rsidR="002A27F2" w:rsidRPr="002A27F2" w:rsidRDefault="002A27F2" w:rsidP="002A27F2">
      <w:pPr>
        <w:pStyle w:val="NoteLevel1"/>
        <w:rPr>
          <w:sz w:val="22"/>
          <w:szCs w:val="22"/>
        </w:rPr>
      </w:pPr>
    </w:p>
    <w:p w14:paraId="119A2E42" w14:textId="77777777" w:rsidR="002A27F2" w:rsidRPr="002A27F2" w:rsidRDefault="002A27F2" w:rsidP="002A27F2">
      <w:pPr>
        <w:pStyle w:val="NoteLevel1"/>
        <w:rPr>
          <w:sz w:val="22"/>
          <w:szCs w:val="22"/>
        </w:rPr>
      </w:pPr>
      <w:r w:rsidRPr="002A27F2">
        <w:rPr>
          <w:sz w:val="22"/>
          <w:szCs w:val="22"/>
        </w:rPr>
        <w:t xml:space="preserve">If you would like to learn more about starting a social media account, contact </w:t>
      </w:r>
      <w:r w:rsidRPr="002A27F2">
        <w:rPr>
          <w:b/>
          <w:sz w:val="22"/>
          <w:szCs w:val="22"/>
        </w:rPr>
        <w:t>Stacey Shackford</w:t>
      </w:r>
      <w:r w:rsidRPr="002A27F2">
        <w:rPr>
          <w:sz w:val="22"/>
          <w:szCs w:val="22"/>
        </w:rPr>
        <w:t xml:space="preserve"> at </w:t>
      </w:r>
      <w:hyperlink r:id="rId45" w:history="1">
        <w:r w:rsidRPr="002A27F2">
          <w:rPr>
            <w:rStyle w:val="Hyperlink"/>
            <w:sz w:val="22"/>
            <w:szCs w:val="22"/>
          </w:rPr>
          <w:t>sts2036@med.cornell.edu</w:t>
        </w:r>
      </w:hyperlink>
    </w:p>
    <w:p w14:paraId="62ED625B" w14:textId="77777777" w:rsidR="002A27F2" w:rsidRPr="002A27F2" w:rsidRDefault="002A27F2" w:rsidP="002A27F2">
      <w:pPr>
        <w:pStyle w:val="NoteLevel1"/>
        <w:rPr>
          <w:sz w:val="22"/>
          <w:szCs w:val="22"/>
        </w:rPr>
      </w:pPr>
    </w:p>
    <w:p w14:paraId="47E328BB" w14:textId="77777777" w:rsidR="002A27F2" w:rsidRPr="002A27F2" w:rsidRDefault="002A27F2" w:rsidP="002A27F2">
      <w:pPr>
        <w:pStyle w:val="NoteLevel1"/>
        <w:rPr>
          <w:sz w:val="22"/>
          <w:szCs w:val="22"/>
        </w:rPr>
      </w:pPr>
      <w:r w:rsidRPr="002A27F2">
        <w:rPr>
          <w:sz w:val="22"/>
          <w:szCs w:val="22"/>
        </w:rPr>
        <w:br w:type="page"/>
      </w:r>
    </w:p>
    <w:p w14:paraId="709E6872" w14:textId="77777777" w:rsidR="002A27F2" w:rsidRPr="002A27F2" w:rsidRDefault="002A27F2" w:rsidP="002A27F2">
      <w:pPr>
        <w:pStyle w:val="NoteLevel1"/>
        <w:rPr>
          <w:sz w:val="22"/>
          <w:szCs w:val="22"/>
        </w:rPr>
      </w:pPr>
    </w:p>
    <w:p w14:paraId="0819C771" w14:textId="77777777" w:rsidR="002A27F2" w:rsidRPr="002A27F2" w:rsidRDefault="002A27F2" w:rsidP="002A27F2">
      <w:pPr>
        <w:pStyle w:val="NoteLevel1"/>
        <w:rPr>
          <w:color w:val="800000"/>
          <w:sz w:val="32"/>
          <w:szCs w:val="32"/>
        </w:rPr>
      </w:pPr>
      <w:r w:rsidRPr="002A27F2">
        <w:rPr>
          <w:color w:val="800000"/>
          <w:sz w:val="32"/>
          <w:szCs w:val="32"/>
        </w:rPr>
        <w:t>Branding</w:t>
      </w:r>
    </w:p>
    <w:p w14:paraId="6004EE6D" w14:textId="77777777" w:rsidR="002A27F2" w:rsidRPr="002A27F2" w:rsidRDefault="002A27F2" w:rsidP="002A27F2">
      <w:pPr>
        <w:pStyle w:val="NoteLevel1"/>
        <w:rPr>
          <w:sz w:val="22"/>
          <w:szCs w:val="22"/>
        </w:rPr>
      </w:pPr>
      <w:r w:rsidRPr="002A27F2">
        <w:rPr>
          <w:sz w:val="22"/>
          <w:szCs w:val="22"/>
        </w:rPr>
        <w:t xml:space="preserve">Brand guidelines, templates and logos can be found here: </w:t>
      </w:r>
      <w:hyperlink r:id="rId46" w:history="1">
        <w:r w:rsidRPr="002A27F2">
          <w:rPr>
            <w:rStyle w:val="Hyperlink"/>
            <w:sz w:val="22"/>
            <w:szCs w:val="22"/>
          </w:rPr>
          <w:t>http://brand.weill.cornell.edu/</w:t>
        </w:r>
      </w:hyperlink>
    </w:p>
    <w:p w14:paraId="383BA42A" w14:textId="77777777" w:rsidR="002A27F2" w:rsidRPr="002A27F2" w:rsidRDefault="002A27F2" w:rsidP="002A27F2">
      <w:pPr>
        <w:pStyle w:val="NoteLevel1"/>
        <w:rPr>
          <w:sz w:val="22"/>
          <w:szCs w:val="22"/>
        </w:rPr>
      </w:pPr>
    </w:p>
    <w:p w14:paraId="6315AD8E" w14:textId="77777777" w:rsidR="002A27F2" w:rsidRPr="002A27F2" w:rsidRDefault="002A27F2" w:rsidP="002A27F2">
      <w:pPr>
        <w:pStyle w:val="NoteLevel1"/>
        <w:rPr>
          <w:i/>
          <w:sz w:val="22"/>
          <w:szCs w:val="22"/>
        </w:rPr>
      </w:pPr>
      <w:r w:rsidRPr="002A27F2">
        <w:rPr>
          <w:i/>
          <w:sz w:val="22"/>
          <w:szCs w:val="22"/>
        </w:rPr>
        <w:t xml:space="preserve">Please consider using Meyer Cancer Center branded Powerpoint templates when giving presentations. </w:t>
      </w:r>
    </w:p>
    <w:p w14:paraId="51B019AB" w14:textId="77777777" w:rsidR="002A27F2" w:rsidRPr="002A27F2" w:rsidRDefault="002A27F2" w:rsidP="002A27F2">
      <w:pPr>
        <w:pStyle w:val="NoteLevel1"/>
        <w:rPr>
          <w:sz w:val="22"/>
          <w:szCs w:val="22"/>
        </w:rPr>
      </w:pPr>
    </w:p>
    <w:p w14:paraId="6BD5A357" w14:textId="77777777" w:rsidR="002A27F2" w:rsidRPr="002A27F2" w:rsidRDefault="002A27F2" w:rsidP="002A27F2">
      <w:pPr>
        <w:pStyle w:val="NoteLevel1"/>
        <w:rPr>
          <w:sz w:val="22"/>
          <w:szCs w:val="22"/>
        </w:rPr>
      </w:pPr>
      <w:r w:rsidRPr="002A27F2">
        <w:rPr>
          <w:sz w:val="22"/>
          <w:szCs w:val="22"/>
        </w:rPr>
        <w:t>MCC assets can be found here:</w:t>
      </w:r>
    </w:p>
    <w:p w14:paraId="7DE821DC" w14:textId="77777777" w:rsidR="002A27F2" w:rsidRPr="002A27F2" w:rsidRDefault="009D0DCC" w:rsidP="002A27F2">
      <w:pPr>
        <w:pStyle w:val="NoteLevel1"/>
        <w:rPr>
          <w:sz w:val="22"/>
          <w:szCs w:val="22"/>
        </w:rPr>
      </w:pPr>
      <w:hyperlink r:id="rId47" w:history="1">
        <w:r w:rsidR="002A27F2" w:rsidRPr="002A27F2">
          <w:rPr>
            <w:rStyle w:val="Hyperlink"/>
            <w:sz w:val="22"/>
            <w:szCs w:val="22"/>
          </w:rPr>
          <w:t>http://meyercancer.weill.cornell.edu/members</w:t>
        </w:r>
      </w:hyperlink>
    </w:p>
    <w:p w14:paraId="4D67EC6F" w14:textId="77777777" w:rsidR="002A27F2" w:rsidRPr="002A27F2" w:rsidRDefault="002A27F2" w:rsidP="002A27F2">
      <w:pPr>
        <w:pStyle w:val="NoteLevel1"/>
        <w:rPr>
          <w:sz w:val="22"/>
          <w:szCs w:val="22"/>
        </w:rPr>
      </w:pPr>
    </w:p>
    <w:p w14:paraId="26E62D60" w14:textId="77777777" w:rsidR="002A27F2" w:rsidRPr="002A27F2" w:rsidRDefault="002A27F2" w:rsidP="002A27F2">
      <w:pPr>
        <w:pStyle w:val="NoteLevel1"/>
        <w:rPr>
          <w:sz w:val="22"/>
          <w:szCs w:val="22"/>
        </w:rPr>
      </w:pPr>
    </w:p>
    <w:p w14:paraId="6767878D" w14:textId="77777777" w:rsidR="002A27F2" w:rsidRPr="002A27F2" w:rsidRDefault="002A27F2" w:rsidP="002A27F2">
      <w:pPr>
        <w:pStyle w:val="NoteLevel1"/>
        <w:rPr>
          <w:b/>
          <w:color w:val="800000"/>
          <w:sz w:val="22"/>
          <w:szCs w:val="22"/>
          <w:u w:val="single"/>
        </w:rPr>
      </w:pPr>
      <w:r w:rsidRPr="002A27F2">
        <w:rPr>
          <w:b/>
          <w:color w:val="800000"/>
          <w:sz w:val="22"/>
          <w:szCs w:val="22"/>
          <w:u w:val="single"/>
        </w:rPr>
        <w:t xml:space="preserve">Journal citations </w:t>
      </w:r>
    </w:p>
    <w:p w14:paraId="09C81799" w14:textId="77777777" w:rsidR="002A27F2" w:rsidRPr="002A27F2" w:rsidRDefault="002A27F2" w:rsidP="002A27F2">
      <w:pPr>
        <w:pStyle w:val="NoteLevel1"/>
        <w:rPr>
          <w:sz w:val="22"/>
          <w:szCs w:val="22"/>
        </w:rPr>
      </w:pPr>
      <w:r w:rsidRPr="002A27F2">
        <w:rPr>
          <w:sz w:val="22"/>
          <w:szCs w:val="22"/>
        </w:rPr>
        <w:t>Standard affiliation: Sandra and Edward Meyer Cancer Center, Department of Medicine, Weill Cornell Medicine, New York City, NY 10065, USA. Electronic address: xxxy@med.cornell.edu.</w:t>
      </w:r>
    </w:p>
    <w:p w14:paraId="5C3E0738" w14:textId="77777777" w:rsidR="002A27F2" w:rsidRPr="002A27F2" w:rsidRDefault="002A27F2" w:rsidP="002A27F2">
      <w:pPr>
        <w:pStyle w:val="NoteLevel1"/>
        <w:rPr>
          <w:sz w:val="22"/>
          <w:szCs w:val="22"/>
        </w:rPr>
      </w:pPr>
    </w:p>
    <w:p w14:paraId="52A7E9DA" w14:textId="77777777" w:rsidR="002A27F2" w:rsidRPr="002A27F2" w:rsidRDefault="002A27F2" w:rsidP="002A27F2">
      <w:pPr>
        <w:pStyle w:val="NoteLevel1"/>
        <w:rPr>
          <w:sz w:val="22"/>
          <w:szCs w:val="22"/>
          <w:u w:val="single"/>
        </w:rPr>
      </w:pPr>
      <w:r w:rsidRPr="002A27F2">
        <w:rPr>
          <w:sz w:val="22"/>
          <w:szCs w:val="22"/>
        </w:rPr>
        <w:t xml:space="preserve">Additional affiliations: Institute for Computational Biomedicine, Weill Cornell Medicine, New York, NY. Institute for Precision Medicine, Weill Cornell Medicine, New York, NY. Sandra and Edward Meyer Cancer Center, Weill Cornell Medicine, New York, NY. </w:t>
      </w:r>
      <w:hyperlink r:id="rId48" w:history="1">
        <w:r w:rsidRPr="002A27F2">
          <w:rPr>
            <w:rStyle w:val="Hyperlink"/>
            <w:sz w:val="22"/>
            <w:szCs w:val="22"/>
          </w:rPr>
          <w:t>xxxx@med.cornell.edu</w:t>
        </w:r>
      </w:hyperlink>
    </w:p>
    <w:p w14:paraId="0EC3295D" w14:textId="77777777" w:rsidR="002A27F2" w:rsidRPr="002A27F2" w:rsidRDefault="002A27F2" w:rsidP="002A27F2">
      <w:pPr>
        <w:pStyle w:val="NoteLevel1"/>
        <w:rPr>
          <w:sz w:val="22"/>
          <w:szCs w:val="22"/>
          <w:u w:val="single"/>
        </w:rPr>
      </w:pPr>
    </w:p>
    <w:p w14:paraId="70168E1A" w14:textId="77777777" w:rsidR="002A27F2" w:rsidRPr="002A27F2" w:rsidRDefault="002A27F2" w:rsidP="002A27F2">
      <w:pPr>
        <w:pStyle w:val="NoteLevel1"/>
        <w:rPr>
          <w:sz w:val="22"/>
          <w:szCs w:val="22"/>
          <w:u w:val="single"/>
        </w:rPr>
      </w:pPr>
    </w:p>
    <w:p w14:paraId="2C5679ED" w14:textId="77777777" w:rsidR="002A27F2" w:rsidRPr="002A27F2" w:rsidRDefault="002A27F2" w:rsidP="002A27F2">
      <w:pPr>
        <w:pStyle w:val="NoteLevel1"/>
        <w:rPr>
          <w:sz w:val="22"/>
          <w:szCs w:val="22"/>
        </w:rPr>
      </w:pPr>
      <w:r w:rsidRPr="002A27F2">
        <w:rPr>
          <w:sz w:val="22"/>
          <w:szCs w:val="22"/>
        </w:rPr>
        <w:t xml:space="preserve">Questions should be directed to </w:t>
      </w:r>
      <w:r w:rsidRPr="002A27F2">
        <w:rPr>
          <w:b/>
          <w:sz w:val="22"/>
          <w:szCs w:val="22"/>
        </w:rPr>
        <w:t>Stacey Shackford</w:t>
      </w:r>
      <w:r w:rsidRPr="002A27F2">
        <w:rPr>
          <w:sz w:val="22"/>
          <w:szCs w:val="22"/>
        </w:rPr>
        <w:t>, sts2036@med.cornell.edu</w:t>
      </w:r>
    </w:p>
    <w:p w14:paraId="0C9043F4" w14:textId="77777777" w:rsidR="002A27F2" w:rsidRPr="002A27F2" w:rsidRDefault="002A27F2" w:rsidP="002A27F2">
      <w:pPr>
        <w:pStyle w:val="NoteLevel1"/>
        <w:rPr>
          <w:sz w:val="22"/>
          <w:szCs w:val="22"/>
        </w:rPr>
      </w:pPr>
      <w:r w:rsidRPr="002A27F2">
        <w:rPr>
          <w:sz w:val="22"/>
          <w:szCs w:val="22"/>
        </w:rPr>
        <w:br w:type="page"/>
      </w:r>
    </w:p>
    <w:p w14:paraId="158BACBA" w14:textId="77777777" w:rsidR="002A27F2" w:rsidRPr="002A27F2" w:rsidRDefault="002A27F2" w:rsidP="002A27F2">
      <w:pPr>
        <w:pStyle w:val="NoteLevel1"/>
        <w:rPr>
          <w:color w:val="800000"/>
          <w:sz w:val="36"/>
          <w:szCs w:val="36"/>
        </w:rPr>
      </w:pPr>
      <w:r w:rsidRPr="002A27F2">
        <w:rPr>
          <w:color w:val="800000"/>
          <w:sz w:val="36"/>
          <w:szCs w:val="36"/>
        </w:rPr>
        <w:t>Events</w:t>
      </w:r>
    </w:p>
    <w:p w14:paraId="2A6E212E" w14:textId="77777777" w:rsidR="002A27F2" w:rsidRPr="002A27F2" w:rsidRDefault="002A27F2" w:rsidP="002A27F2">
      <w:pPr>
        <w:pStyle w:val="NoteLevel1"/>
        <w:rPr>
          <w:b/>
          <w:sz w:val="22"/>
          <w:szCs w:val="22"/>
        </w:rPr>
      </w:pPr>
      <w:r w:rsidRPr="002A27F2">
        <w:rPr>
          <w:b/>
          <w:sz w:val="22"/>
          <w:szCs w:val="22"/>
        </w:rPr>
        <w:t>Reserve a room:</w:t>
      </w:r>
    </w:p>
    <w:p w14:paraId="5DFBB1BC" w14:textId="77777777" w:rsidR="002A27F2" w:rsidRPr="002A27F2" w:rsidRDefault="002A27F2" w:rsidP="002A27F2">
      <w:pPr>
        <w:pStyle w:val="NoteLevel1"/>
        <w:rPr>
          <w:sz w:val="22"/>
          <w:szCs w:val="22"/>
        </w:rPr>
      </w:pPr>
      <w:r w:rsidRPr="002A27F2">
        <w:rPr>
          <w:sz w:val="22"/>
          <w:szCs w:val="22"/>
        </w:rPr>
        <w:t>To reserve a room across campus (including 2</w:t>
      </w:r>
      <w:r w:rsidRPr="002A27F2">
        <w:rPr>
          <w:sz w:val="22"/>
          <w:szCs w:val="22"/>
          <w:vertAlign w:val="superscript"/>
        </w:rPr>
        <w:t>nd</w:t>
      </w:r>
      <w:r w:rsidRPr="002A27F2">
        <w:rPr>
          <w:sz w:val="22"/>
          <w:szCs w:val="22"/>
        </w:rPr>
        <w:t xml:space="preserve"> and 3</w:t>
      </w:r>
      <w:r w:rsidRPr="002A27F2">
        <w:rPr>
          <w:sz w:val="22"/>
          <w:szCs w:val="22"/>
          <w:vertAlign w:val="superscript"/>
        </w:rPr>
        <w:t>rd</w:t>
      </w:r>
      <w:r w:rsidRPr="002A27F2">
        <w:rPr>
          <w:sz w:val="22"/>
          <w:szCs w:val="22"/>
        </w:rPr>
        <w:t xml:space="preserve"> floors of Belfer Research Building), contact Event Services at: </w:t>
      </w:r>
      <w:hyperlink r:id="rId49" w:history="1">
        <w:r w:rsidRPr="002A27F2">
          <w:rPr>
            <w:rStyle w:val="Hyperlink"/>
            <w:sz w:val="22"/>
            <w:szCs w:val="22"/>
          </w:rPr>
          <w:t>http://weill.cornell.edu/events/</w:t>
        </w:r>
      </w:hyperlink>
    </w:p>
    <w:p w14:paraId="1BDE52D7" w14:textId="77777777" w:rsidR="002A27F2" w:rsidRPr="002A27F2" w:rsidRDefault="002A27F2" w:rsidP="002A27F2">
      <w:pPr>
        <w:pStyle w:val="NoteLevel1"/>
        <w:rPr>
          <w:sz w:val="22"/>
          <w:szCs w:val="22"/>
        </w:rPr>
      </w:pPr>
      <w:r w:rsidRPr="002A27F2">
        <w:rPr>
          <w:sz w:val="22"/>
          <w:szCs w:val="22"/>
        </w:rPr>
        <w:t>To reserve a conference room on the 13</w:t>
      </w:r>
      <w:r w:rsidRPr="002A27F2">
        <w:rPr>
          <w:sz w:val="22"/>
          <w:szCs w:val="22"/>
          <w:vertAlign w:val="superscript"/>
        </w:rPr>
        <w:t>th</w:t>
      </w:r>
      <w:r w:rsidRPr="002A27F2">
        <w:rPr>
          <w:sz w:val="22"/>
          <w:szCs w:val="22"/>
        </w:rPr>
        <w:t xml:space="preserve"> or 14</w:t>
      </w:r>
      <w:r w:rsidRPr="002A27F2">
        <w:rPr>
          <w:sz w:val="22"/>
          <w:szCs w:val="22"/>
          <w:vertAlign w:val="superscript"/>
        </w:rPr>
        <w:t>th</w:t>
      </w:r>
      <w:r w:rsidRPr="002A27F2">
        <w:rPr>
          <w:sz w:val="22"/>
          <w:szCs w:val="22"/>
        </w:rPr>
        <w:t xml:space="preserve"> floor of Belfer Research Building, contact </w:t>
      </w:r>
      <w:r w:rsidRPr="002A27F2">
        <w:rPr>
          <w:b/>
          <w:sz w:val="22"/>
          <w:szCs w:val="22"/>
        </w:rPr>
        <w:t>Jacqueline Gonzalez</w:t>
      </w:r>
      <w:r w:rsidRPr="002A27F2">
        <w:rPr>
          <w:sz w:val="22"/>
          <w:szCs w:val="22"/>
        </w:rPr>
        <w:t xml:space="preserve"> at </w:t>
      </w:r>
      <w:hyperlink r:id="rId50" w:history="1">
        <w:r w:rsidRPr="002A27F2">
          <w:rPr>
            <w:rStyle w:val="Hyperlink"/>
            <w:sz w:val="22"/>
            <w:szCs w:val="22"/>
          </w:rPr>
          <w:t>jag3002@med.cornell.edu</w:t>
        </w:r>
      </w:hyperlink>
    </w:p>
    <w:p w14:paraId="3B1CB7E8" w14:textId="77777777" w:rsidR="002A27F2" w:rsidRPr="002A27F2" w:rsidRDefault="002A27F2" w:rsidP="002A27F2">
      <w:pPr>
        <w:pStyle w:val="NoteLevel1"/>
        <w:rPr>
          <w:sz w:val="22"/>
          <w:szCs w:val="22"/>
        </w:rPr>
      </w:pPr>
      <w:r w:rsidRPr="002A27F2">
        <w:rPr>
          <w:sz w:val="22"/>
          <w:szCs w:val="22"/>
        </w:rPr>
        <w:t xml:space="preserve">Information about other services, such as AV rental, video recording, online broadcasting, catering, etc, can be found here: </w:t>
      </w:r>
      <w:hyperlink r:id="rId51" w:history="1">
        <w:r w:rsidRPr="002A27F2">
          <w:rPr>
            <w:rStyle w:val="Hyperlink"/>
            <w:sz w:val="22"/>
            <w:szCs w:val="22"/>
          </w:rPr>
          <w:t>http://weill.cornell.edu/events/services/</w:t>
        </w:r>
      </w:hyperlink>
    </w:p>
    <w:p w14:paraId="57C802CA" w14:textId="77777777" w:rsidR="002A27F2" w:rsidRPr="002A27F2" w:rsidRDefault="002A27F2" w:rsidP="002A27F2">
      <w:pPr>
        <w:pStyle w:val="NoteLevel1"/>
        <w:rPr>
          <w:b/>
          <w:sz w:val="22"/>
          <w:szCs w:val="22"/>
        </w:rPr>
      </w:pPr>
    </w:p>
    <w:p w14:paraId="2F1FF279" w14:textId="77777777" w:rsidR="002A27F2" w:rsidRPr="002A27F2" w:rsidRDefault="002A27F2" w:rsidP="002A27F2">
      <w:pPr>
        <w:pStyle w:val="NoteLevel1"/>
        <w:rPr>
          <w:b/>
          <w:sz w:val="22"/>
          <w:szCs w:val="22"/>
        </w:rPr>
      </w:pPr>
      <w:r w:rsidRPr="002A27F2">
        <w:rPr>
          <w:b/>
          <w:sz w:val="22"/>
          <w:szCs w:val="22"/>
        </w:rPr>
        <w:t>Advertise your event:</w:t>
      </w:r>
    </w:p>
    <w:p w14:paraId="77A5E5CB" w14:textId="77777777" w:rsidR="002A27F2" w:rsidRPr="002A27F2" w:rsidRDefault="002A27F2" w:rsidP="002A27F2">
      <w:pPr>
        <w:pStyle w:val="NoteLevel1"/>
        <w:rPr>
          <w:sz w:val="22"/>
          <w:szCs w:val="22"/>
        </w:rPr>
      </w:pPr>
      <w:r w:rsidRPr="002A27F2">
        <w:rPr>
          <w:sz w:val="22"/>
          <w:szCs w:val="22"/>
        </w:rPr>
        <w:t xml:space="preserve">Add your event to the Weill Cornell Medicine events calendar at </w:t>
      </w:r>
      <w:hyperlink r:id="rId52" w:history="1">
        <w:r w:rsidRPr="002A27F2">
          <w:rPr>
            <w:rStyle w:val="Hyperlink"/>
            <w:sz w:val="22"/>
            <w:szCs w:val="22"/>
          </w:rPr>
          <w:t>http://events.weill.cornell.edu/</w:t>
        </w:r>
      </w:hyperlink>
      <w:r w:rsidRPr="002A27F2">
        <w:rPr>
          <w:sz w:val="22"/>
          <w:szCs w:val="22"/>
        </w:rPr>
        <w:t xml:space="preserve"> by clicking on “Submit an Event” on the upper right, above the calendar graphic. </w:t>
      </w:r>
    </w:p>
    <w:p w14:paraId="326D94C8" w14:textId="77777777" w:rsidR="002A27F2" w:rsidRPr="002A27F2" w:rsidRDefault="002A27F2" w:rsidP="002A27F2">
      <w:pPr>
        <w:pStyle w:val="NoteLevel1"/>
        <w:rPr>
          <w:sz w:val="22"/>
          <w:szCs w:val="22"/>
        </w:rPr>
      </w:pPr>
      <w:r w:rsidRPr="002A27F2">
        <w:rPr>
          <w:sz w:val="22"/>
          <w:szCs w:val="22"/>
        </w:rPr>
        <w:t xml:space="preserve">To have the event also appear on the </w:t>
      </w:r>
      <w:hyperlink r:id="rId53" w:history="1">
        <w:r w:rsidRPr="002A27F2">
          <w:rPr>
            <w:rStyle w:val="Hyperlink"/>
            <w:sz w:val="22"/>
            <w:szCs w:val="22"/>
          </w:rPr>
          <w:t>Meyer Cancer Center calendar</w:t>
        </w:r>
      </w:hyperlink>
      <w:r w:rsidRPr="002A27F2">
        <w:rPr>
          <w:sz w:val="22"/>
          <w:szCs w:val="22"/>
        </w:rPr>
        <w:t>, select “Meyer Cancer Center” as a department from the “Department” drop-down menu on the bottom of the event submission form (you can select more than one).</w:t>
      </w:r>
    </w:p>
    <w:p w14:paraId="30F19632" w14:textId="4884E68B" w:rsidR="002A27F2" w:rsidRPr="002A27F2" w:rsidRDefault="002A27F2" w:rsidP="002A27F2">
      <w:pPr>
        <w:pStyle w:val="NoteLevel1"/>
        <w:rPr>
          <w:i/>
          <w:sz w:val="22"/>
          <w:szCs w:val="22"/>
        </w:rPr>
      </w:pPr>
      <w:r w:rsidRPr="002A27F2">
        <w:rPr>
          <w:sz w:val="22"/>
          <w:szCs w:val="22"/>
        </w:rPr>
        <w:t xml:space="preserve">To suggest a speaker for an upcoming Meyer Cancer Center Seminar Series event, contact </w:t>
      </w:r>
      <w:r w:rsidR="00C56A32">
        <w:rPr>
          <w:b/>
          <w:sz w:val="22"/>
          <w:szCs w:val="22"/>
        </w:rPr>
        <w:t>Kate Carbonell</w:t>
      </w:r>
      <w:r w:rsidRPr="002A27F2">
        <w:rPr>
          <w:sz w:val="22"/>
          <w:szCs w:val="22"/>
        </w:rPr>
        <w:t xml:space="preserve"> at </w:t>
      </w:r>
      <w:hyperlink r:id="rId54" w:history="1">
        <w:r w:rsidR="00C56A32" w:rsidRPr="002861A5">
          <w:rPr>
            <w:rStyle w:val="Hyperlink"/>
            <w:sz w:val="22"/>
            <w:szCs w:val="22"/>
          </w:rPr>
          <w:t>kac2051@med.cornell.edu</w:t>
        </w:r>
      </w:hyperlink>
      <w:r w:rsidR="00C56A32">
        <w:rPr>
          <w:sz w:val="22"/>
          <w:szCs w:val="22"/>
        </w:rPr>
        <w:t xml:space="preserve"> </w:t>
      </w:r>
      <w:r w:rsidRPr="002A27F2">
        <w:rPr>
          <w:sz w:val="22"/>
          <w:szCs w:val="22"/>
        </w:rPr>
        <w:t xml:space="preserve">. </w:t>
      </w:r>
      <w:r w:rsidRPr="002A27F2">
        <w:rPr>
          <w:i/>
          <w:sz w:val="22"/>
          <w:szCs w:val="22"/>
        </w:rPr>
        <w:t>Please note: these events are organized up to a year in advance.</w:t>
      </w:r>
    </w:p>
    <w:p w14:paraId="3F1BD854" w14:textId="77777777" w:rsidR="002A27F2" w:rsidRPr="002A27F2" w:rsidRDefault="002A27F2" w:rsidP="002A27F2">
      <w:pPr>
        <w:pStyle w:val="NoteLevel1"/>
        <w:rPr>
          <w:sz w:val="22"/>
          <w:szCs w:val="22"/>
        </w:rPr>
      </w:pPr>
      <w:r w:rsidRPr="002A27F2">
        <w:rPr>
          <w:sz w:val="22"/>
          <w:szCs w:val="22"/>
        </w:rPr>
        <w:t xml:space="preserve">To create an event poster and/or have it appear on lobby screens in Belfer and elsewhere, submit a request here: </w:t>
      </w:r>
      <w:hyperlink r:id="rId55" w:history="1">
        <w:r w:rsidRPr="002A27F2">
          <w:rPr>
            <w:rStyle w:val="Hyperlink"/>
            <w:sz w:val="22"/>
            <w:szCs w:val="22"/>
          </w:rPr>
          <w:t>http://weill.cornell.edu/events/services/request.html</w:t>
        </w:r>
      </w:hyperlink>
    </w:p>
    <w:p w14:paraId="2A46D207" w14:textId="77777777" w:rsidR="002A27F2" w:rsidRPr="002A27F2" w:rsidRDefault="002A27F2" w:rsidP="002A27F2">
      <w:pPr>
        <w:pStyle w:val="NoteLevel1"/>
        <w:rPr>
          <w:sz w:val="22"/>
          <w:szCs w:val="22"/>
        </w:rPr>
      </w:pPr>
      <w:r w:rsidRPr="002A27F2">
        <w:rPr>
          <w:sz w:val="22"/>
          <w:szCs w:val="22"/>
        </w:rPr>
        <w:t xml:space="preserve">To circulate an announcement via the WCMC-COMMUNITY listserv, send a text-only message to </w:t>
      </w:r>
      <w:hyperlink r:id="rId56" w:history="1">
        <w:r w:rsidRPr="002A27F2">
          <w:rPr>
            <w:rStyle w:val="Hyperlink"/>
            <w:sz w:val="22"/>
            <w:szCs w:val="22"/>
          </w:rPr>
          <w:t>wcmc-community@med.cornell.edu</w:t>
        </w:r>
      </w:hyperlink>
      <w:r w:rsidRPr="002A27F2">
        <w:rPr>
          <w:sz w:val="22"/>
          <w:szCs w:val="22"/>
        </w:rPr>
        <w:t xml:space="preserve"> </w:t>
      </w:r>
    </w:p>
    <w:p w14:paraId="558542CE" w14:textId="77777777" w:rsidR="002A27F2" w:rsidRPr="00F9725D" w:rsidRDefault="002A27F2" w:rsidP="002A27F2">
      <w:pPr>
        <w:pStyle w:val="NoteLevel1"/>
        <w:rPr>
          <w:sz w:val="22"/>
          <w:szCs w:val="22"/>
        </w:rPr>
      </w:pPr>
    </w:p>
    <w:p w14:paraId="7460B093" w14:textId="77777777" w:rsidR="002A27F2" w:rsidRDefault="002A27F2" w:rsidP="002A27F2">
      <w:pPr>
        <w:pStyle w:val="NoteLevel1"/>
        <w:rPr>
          <w:sz w:val="22"/>
          <w:szCs w:val="22"/>
        </w:rPr>
        <w:sectPr w:rsidR="002A27F2" w:rsidSect="002A27F2">
          <w:headerReference w:type="first" r:id="rId57"/>
          <w:pgSz w:w="12240" w:h="15840"/>
          <w:pgMar w:top="1440" w:right="1440" w:bottom="1440" w:left="1440" w:header="720" w:footer="720" w:gutter="0"/>
          <w:cols w:space="720"/>
          <w:titlePg/>
          <w:docGrid w:type="lines" w:linePitch="360"/>
        </w:sectPr>
      </w:pPr>
    </w:p>
    <w:p w14:paraId="49EAF472" w14:textId="77777777" w:rsidR="002A27F2" w:rsidRPr="002A27F2" w:rsidRDefault="002A27F2" w:rsidP="002A27F2">
      <w:pPr>
        <w:pStyle w:val="NoteLevel1"/>
        <w:rPr>
          <w:rFonts w:asciiTheme="majorHAnsi" w:hAnsiTheme="majorHAnsi"/>
          <w:color w:val="800000"/>
          <w:sz w:val="48"/>
          <w:szCs w:val="48"/>
        </w:rPr>
      </w:pPr>
      <w:r w:rsidRPr="002A27F2">
        <w:rPr>
          <w:rFonts w:asciiTheme="majorHAnsi" w:hAnsiTheme="majorHAnsi"/>
          <w:color w:val="800000"/>
          <w:sz w:val="48"/>
          <w:szCs w:val="48"/>
        </w:rPr>
        <w:t>Nuts &amp; Bolts</w:t>
      </w:r>
    </w:p>
    <w:p w14:paraId="55B0A1B7" w14:textId="77777777" w:rsidR="002A27F2" w:rsidRPr="002A27F2" w:rsidRDefault="002A27F2" w:rsidP="002A27F2">
      <w:pPr>
        <w:pStyle w:val="NoteLevel1"/>
        <w:rPr>
          <w:sz w:val="22"/>
          <w:szCs w:val="22"/>
        </w:rPr>
      </w:pPr>
    </w:p>
    <w:p w14:paraId="7438BD53" w14:textId="77777777" w:rsidR="002A27F2" w:rsidRPr="002A27F2" w:rsidRDefault="002A27F2" w:rsidP="002A27F2">
      <w:pPr>
        <w:pStyle w:val="NoteLevel1"/>
        <w:rPr>
          <w:color w:val="800000"/>
          <w:sz w:val="32"/>
          <w:szCs w:val="32"/>
        </w:rPr>
      </w:pPr>
      <w:r w:rsidRPr="002A27F2">
        <w:rPr>
          <w:color w:val="800000"/>
          <w:sz w:val="32"/>
          <w:szCs w:val="32"/>
        </w:rPr>
        <w:t>IDs and walking through doors</w:t>
      </w:r>
    </w:p>
    <w:p w14:paraId="3FC3FCCF" w14:textId="77777777" w:rsidR="002A27F2" w:rsidRPr="002A27F2" w:rsidRDefault="002A27F2" w:rsidP="002A27F2">
      <w:pPr>
        <w:pStyle w:val="NoteLevel1"/>
        <w:rPr>
          <w:b/>
          <w:bCs/>
          <w:sz w:val="22"/>
          <w:szCs w:val="22"/>
        </w:rPr>
      </w:pPr>
      <w:r w:rsidRPr="002A27F2">
        <w:rPr>
          <w:b/>
          <w:bCs/>
          <w:sz w:val="22"/>
          <w:szCs w:val="22"/>
        </w:rPr>
        <w:t xml:space="preserve">Weill Cornell Medicine Badge </w:t>
      </w:r>
    </w:p>
    <w:p w14:paraId="5CC65B27" w14:textId="77777777" w:rsidR="002A27F2" w:rsidRPr="002A27F2" w:rsidRDefault="002A27F2" w:rsidP="002A27F2">
      <w:pPr>
        <w:pStyle w:val="NoteLevel1"/>
        <w:numPr>
          <w:ilvl w:val="0"/>
          <w:numId w:val="20"/>
        </w:numPr>
      </w:pPr>
      <w:r w:rsidRPr="002A27F2">
        <w:t>Provides access to all WCMC facilities and campus buildings</w:t>
      </w:r>
    </w:p>
    <w:p w14:paraId="40A3CBB9" w14:textId="77777777" w:rsidR="002A27F2" w:rsidRPr="002A27F2" w:rsidRDefault="002A27F2" w:rsidP="002A27F2">
      <w:pPr>
        <w:pStyle w:val="NoteLevel1"/>
        <w:numPr>
          <w:ilvl w:val="0"/>
          <w:numId w:val="20"/>
        </w:numPr>
      </w:pPr>
      <w:r w:rsidRPr="002A27F2">
        <w:t>You will be instructed to obtain this ID from the Security Office during your orientation or onboarding meeting.</w:t>
      </w:r>
    </w:p>
    <w:p w14:paraId="66CB48E7" w14:textId="77777777" w:rsidR="002A27F2" w:rsidRPr="002A27F2" w:rsidRDefault="002A27F2" w:rsidP="002A27F2">
      <w:pPr>
        <w:pStyle w:val="NoteLevel1"/>
        <w:numPr>
          <w:ilvl w:val="0"/>
          <w:numId w:val="20"/>
        </w:numPr>
      </w:pPr>
      <w:r w:rsidRPr="002A27F2">
        <w:t xml:space="preserve">Access within the Belfer Research Building is granted by </w:t>
      </w:r>
      <w:r w:rsidRPr="002A27F2">
        <w:rPr>
          <w:b/>
        </w:rPr>
        <w:t>George Brendel</w:t>
      </w:r>
      <w:r w:rsidRPr="002A27F2">
        <w:t xml:space="preserve"> (gjbrend@med.cornell.edu). He is located at the security office in the lobby. Contact him and CC your manager to arrange a time to see him.</w:t>
      </w:r>
    </w:p>
    <w:p w14:paraId="1FB8B7D0" w14:textId="77777777" w:rsidR="002A27F2" w:rsidRPr="002A27F2" w:rsidRDefault="002A27F2" w:rsidP="002A27F2">
      <w:pPr>
        <w:pStyle w:val="NoteLevel1"/>
        <w:numPr>
          <w:ilvl w:val="0"/>
          <w:numId w:val="20"/>
        </w:numPr>
      </w:pPr>
      <w:r w:rsidRPr="002A27F2">
        <w:t>Keep this ID on you at all times as it identifies you as a Weill Cornell employee within all WCM buildings and the NYP hospital</w:t>
      </w:r>
    </w:p>
    <w:p w14:paraId="0C705DA3" w14:textId="77777777" w:rsidR="002A27F2" w:rsidRPr="002A27F2" w:rsidRDefault="002A27F2" w:rsidP="002A27F2">
      <w:pPr>
        <w:pStyle w:val="NoteLevel1"/>
        <w:rPr>
          <w:sz w:val="22"/>
          <w:szCs w:val="22"/>
        </w:rPr>
      </w:pPr>
    </w:p>
    <w:p w14:paraId="4DC4FD19" w14:textId="77777777" w:rsidR="002A27F2" w:rsidRPr="002A27F2" w:rsidRDefault="002A27F2" w:rsidP="002A27F2">
      <w:pPr>
        <w:pStyle w:val="NoteLevel1"/>
        <w:rPr>
          <w:color w:val="800000"/>
          <w:sz w:val="32"/>
          <w:szCs w:val="32"/>
        </w:rPr>
      </w:pPr>
      <w:r w:rsidRPr="002A27F2">
        <w:rPr>
          <w:color w:val="800000"/>
          <w:sz w:val="32"/>
          <w:szCs w:val="32"/>
        </w:rPr>
        <w:t>Human Resources</w:t>
      </w:r>
    </w:p>
    <w:p w14:paraId="192E7B7B" w14:textId="77777777" w:rsidR="002A27F2" w:rsidRPr="002A27F2" w:rsidRDefault="002A27F2" w:rsidP="002A27F2">
      <w:pPr>
        <w:pStyle w:val="NoteLevel1"/>
        <w:rPr>
          <w:sz w:val="22"/>
          <w:szCs w:val="22"/>
        </w:rPr>
      </w:pPr>
      <w:r w:rsidRPr="002A27F2">
        <w:rPr>
          <w:sz w:val="22"/>
          <w:szCs w:val="22"/>
        </w:rPr>
        <w:t xml:space="preserve">Access information on benefits, policies and other employee-specific information at the HR Intranet site: </w:t>
      </w:r>
      <w:hyperlink r:id="rId58" w:history="1">
        <w:r w:rsidRPr="002A27F2">
          <w:rPr>
            <w:rStyle w:val="Hyperlink"/>
            <w:sz w:val="22"/>
            <w:szCs w:val="22"/>
          </w:rPr>
          <w:t>http://intranet/hr/</w:t>
        </w:r>
      </w:hyperlink>
    </w:p>
    <w:p w14:paraId="2743D788" w14:textId="77777777" w:rsidR="002A27F2" w:rsidRPr="002A27F2" w:rsidRDefault="002A27F2" w:rsidP="002A27F2">
      <w:pPr>
        <w:pStyle w:val="NoteLevel1"/>
        <w:rPr>
          <w:sz w:val="22"/>
          <w:szCs w:val="22"/>
        </w:rPr>
      </w:pPr>
    </w:p>
    <w:p w14:paraId="70B03892" w14:textId="77777777" w:rsidR="002A27F2" w:rsidRPr="002A27F2" w:rsidRDefault="002A27F2" w:rsidP="002A27F2">
      <w:pPr>
        <w:pStyle w:val="NoteLevel1"/>
        <w:rPr>
          <w:sz w:val="22"/>
          <w:szCs w:val="22"/>
        </w:rPr>
      </w:pPr>
      <w:r w:rsidRPr="002A27F2">
        <w:rPr>
          <w:b/>
          <w:sz w:val="22"/>
          <w:szCs w:val="22"/>
        </w:rPr>
        <w:t>MyApps:</w:t>
      </w:r>
      <w:r w:rsidRPr="002A27F2">
        <w:rPr>
          <w:sz w:val="22"/>
          <w:szCs w:val="22"/>
        </w:rPr>
        <w:t xml:space="preserve"> Several HR applications, such as Weill Business Gateway (employee self service, pay stubs, time cards, etc) and online courses are accessed here: </w:t>
      </w:r>
      <w:hyperlink r:id="rId59" w:history="1">
        <w:r w:rsidRPr="002A27F2">
          <w:rPr>
            <w:rStyle w:val="Hyperlink"/>
            <w:sz w:val="22"/>
            <w:szCs w:val="22"/>
          </w:rPr>
          <w:t>https://myapps.weill.cornell.edu</w:t>
        </w:r>
      </w:hyperlink>
    </w:p>
    <w:p w14:paraId="337733C6" w14:textId="77777777" w:rsidR="002A27F2" w:rsidRPr="002A27F2" w:rsidRDefault="002A27F2" w:rsidP="002A27F2">
      <w:pPr>
        <w:pStyle w:val="NoteLevel1"/>
        <w:rPr>
          <w:sz w:val="22"/>
          <w:szCs w:val="22"/>
        </w:rPr>
      </w:pPr>
    </w:p>
    <w:p w14:paraId="7F09FAC8" w14:textId="77777777" w:rsidR="002A27F2" w:rsidRPr="002A27F2" w:rsidRDefault="002A27F2" w:rsidP="002A27F2">
      <w:pPr>
        <w:pStyle w:val="NoteLevel1"/>
        <w:rPr>
          <w:color w:val="800000"/>
          <w:sz w:val="32"/>
          <w:szCs w:val="32"/>
        </w:rPr>
      </w:pPr>
      <w:r w:rsidRPr="002A27F2">
        <w:rPr>
          <w:color w:val="800000"/>
          <w:sz w:val="32"/>
          <w:szCs w:val="32"/>
        </w:rPr>
        <w:t>Emergency procedures</w:t>
      </w:r>
    </w:p>
    <w:p w14:paraId="3CE6D247" w14:textId="77777777" w:rsidR="002A27F2" w:rsidRPr="002A27F2" w:rsidRDefault="002A27F2" w:rsidP="002A27F2">
      <w:pPr>
        <w:pStyle w:val="NoteLevel1"/>
        <w:rPr>
          <w:sz w:val="22"/>
          <w:szCs w:val="22"/>
        </w:rPr>
      </w:pPr>
      <w:r w:rsidRPr="002A27F2">
        <w:rPr>
          <w:sz w:val="22"/>
          <w:szCs w:val="22"/>
        </w:rPr>
        <w:t>Power outages, snow storms, zombie attacks, etc.</w:t>
      </w:r>
    </w:p>
    <w:p w14:paraId="7E1DBEF0" w14:textId="77777777" w:rsidR="002A27F2" w:rsidRPr="002A27F2" w:rsidRDefault="002A27F2" w:rsidP="002A27F2">
      <w:pPr>
        <w:pStyle w:val="NoteLevel1"/>
        <w:rPr>
          <w:sz w:val="22"/>
          <w:szCs w:val="22"/>
        </w:rPr>
      </w:pPr>
      <w:r w:rsidRPr="002A27F2">
        <w:rPr>
          <w:sz w:val="22"/>
          <w:szCs w:val="22"/>
        </w:rPr>
        <w:t xml:space="preserve">Review Weill Cornell alerts and procedures at: </w:t>
      </w:r>
      <w:hyperlink r:id="rId60" w:history="1">
        <w:r w:rsidRPr="002A27F2">
          <w:rPr>
            <w:rStyle w:val="Hyperlink"/>
            <w:sz w:val="22"/>
            <w:szCs w:val="22"/>
          </w:rPr>
          <w:t>http://cornellemergency.org/</w:t>
        </w:r>
      </w:hyperlink>
    </w:p>
    <w:p w14:paraId="5632F286" w14:textId="77777777" w:rsidR="002A27F2" w:rsidRPr="002A27F2" w:rsidRDefault="002A27F2" w:rsidP="002A27F2">
      <w:pPr>
        <w:pStyle w:val="NoteLevel1"/>
        <w:rPr>
          <w:sz w:val="22"/>
          <w:szCs w:val="22"/>
        </w:rPr>
      </w:pPr>
    </w:p>
    <w:p w14:paraId="7B8EE9E6" w14:textId="77777777" w:rsidR="002A27F2" w:rsidRPr="002A27F2" w:rsidRDefault="002A27F2" w:rsidP="002A27F2">
      <w:pPr>
        <w:pStyle w:val="NoteLevel1"/>
        <w:rPr>
          <w:sz w:val="22"/>
          <w:szCs w:val="22"/>
        </w:rPr>
      </w:pPr>
      <w:r w:rsidRPr="002A27F2">
        <w:rPr>
          <w:sz w:val="22"/>
          <w:szCs w:val="22"/>
        </w:rPr>
        <w:br w:type="page"/>
      </w:r>
    </w:p>
    <w:p w14:paraId="34B019FC" w14:textId="77777777" w:rsidR="002A27F2" w:rsidRPr="002A27F2" w:rsidRDefault="002A27F2" w:rsidP="002A27F2">
      <w:pPr>
        <w:pStyle w:val="NoteLevel1"/>
        <w:rPr>
          <w:color w:val="800000"/>
          <w:sz w:val="32"/>
          <w:szCs w:val="32"/>
        </w:rPr>
      </w:pPr>
      <w:r w:rsidRPr="002A27F2">
        <w:rPr>
          <w:color w:val="800000"/>
          <w:sz w:val="32"/>
          <w:szCs w:val="32"/>
        </w:rPr>
        <w:t>Finances</w:t>
      </w:r>
    </w:p>
    <w:p w14:paraId="62E1B515" w14:textId="77777777" w:rsidR="002A27F2" w:rsidRPr="002A27F2" w:rsidRDefault="002A27F2" w:rsidP="002A27F2">
      <w:pPr>
        <w:pStyle w:val="NoteLevel1"/>
        <w:rPr>
          <w:b/>
          <w:sz w:val="22"/>
          <w:szCs w:val="22"/>
        </w:rPr>
      </w:pPr>
      <w:r w:rsidRPr="002A27F2">
        <w:rPr>
          <w:b/>
          <w:sz w:val="22"/>
          <w:szCs w:val="22"/>
        </w:rPr>
        <w:t xml:space="preserve">REIMBURSEMENTS PROCESS FOR PAYMENT, TRAVEL AND BUSINESS PURPOSES </w:t>
      </w:r>
    </w:p>
    <w:p w14:paraId="6A4272D7" w14:textId="77777777" w:rsidR="002A27F2" w:rsidRPr="002A27F2" w:rsidRDefault="002A27F2" w:rsidP="002A27F2">
      <w:pPr>
        <w:pStyle w:val="NoteLevel1"/>
        <w:rPr>
          <w:sz w:val="22"/>
          <w:szCs w:val="22"/>
          <w:lang w:val="en"/>
        </w:rPr>
      </w:pPr>
    </w:p>
    <w:p w14:paraId="07ECCCFC" w14:textId="715879B8" w:rsidR="002A27F2" w:rsidRPr="002A27F2" w:rsidRDefault="002A27F2" w:rsidP="002A27F2">
      <w:pPr>
        <w:pStyle w:val="NoteLevel1"/>
        <w:rPr>
          <w:sz w:val="22"/>
          <w:szCs w:val="22"/>
          <w:lang w:val="en"/>
        </w:rPr>
      </w:pPr>
      <w:r w:rsidRPr="002A27F2">
        <w:rPr>
          <w:sz w:val="22"/>
          <w:szCs w:val="22"/>
        </w:rPr>
        <w:t xml:space="preserve">For Payment, Business &amp; Travel reimbursements totaling </w:t>
      </w:r>
      <w:r w:rsidRPr="002A27F2">
        <w:rPr>
          <w:b/>
          <w:sz w:val="22"/>
          <w:szCs w:val="22"/>
        </w:rPr>
        <w:t>more than</w:t>
      </w:r>
      <w:r>
        <w:rPr>
          <w:sz w:val="22"/>
          <w:szCs w:val="22"/>
        </w:rPr>
        <w:t xml:space="preserve"> </w:t>
      </w:r>
      <w:r w:rsidRPr="002A27F2">
        <w:rPr>
          <w:sz w:val="22"/>
          <w:szCs w:val="22"/>
        </w:rPr>
        <w:t>$</w:t>
      </w:r>
      <w:r w:rsidRPr="002A27F2">
        <w:rPr>
          <w:b/>
          <w:sz w:val="22"/>
          <w:szCs w:val="22"/>
        </w:rPr>
        <w:t>400</w:t>
      </w:r>
      <w:r w:rsidRPr="002A27F2">
        <w:rPr>
          <w:sz w:val="22"/>
          <w:szCs w:val="22"/>
        </w:rPr>
        <w:t>, receipts and back-up documentation should be submitted (scanned copies submitted via email are acceptable) to your assigned Grant Portfolio Manager along with the appropriate AP form (</w:t>
      </w:r>
      <w:hyperlink r:id="rId61" w:history="1">
        <w:r w:rsidRPr="002A27F2">
          <w:rPr>
            <w:rStyle w:val="Hyperlink"/>
            <w:b/>
            <w:sz w:val="22"/>
            <w:szCs w:val="22"/>
            <w:lang w:val="en"/>
          </w:rPr>
          <w:t>Payment Requisition Form</w:t>
        </w:r>
      </w:hyperlink>
      <w:r w:rsidRPr="002A27F2">
        <w:rPr>
          <w:sz w:val="22"/>
          <w:szCs w:val="22"/>
        </w:rPr>
        <w:t xml:space="preserve"> or </w:t>
      </w:r>
      <w:hyperlink r:id="rId62" w:history="1">
        <w:r w:rsidRPr="002A27F2">
          <w:rPr>
            <w:rStyle w:val="Hyperlink"/>
            <w:b/>
            <w:sz w:val="22"/>
            <w:szCs w:val="22"/>
            <w:lang w:val="en"/>
          </w:rPr>
          <w:t>Travel and Business Expense Reimbursement Form</w:t>
        </w:r>
      </w:hyperlink>
      <w:r w:rsidRPr="002A27F2">
        <w:rPr>
          <w:sz w:val="22"/>
          <w:szCs w:val="22"/>
        </w:rPr>
        <w:t>) for approval and submission to Accounts Payable via WCM’s finance system.</w:t>
      </w:r>
      <w:r w:rsidRPr="002A27F2">
        <w:rPr>
          <w:i/>
          <w:sz w:val="22"/>
          <w:szCs w:val="22"/>
        </w:rPr>
        <w:t xml:space="preserve"> Please refer to the </w:t>
      </w:r>
      <w:hyperlink r:id="rId63" w:history="1">
        <w:r w:rsidRPr="002A27F2">
          <w:rPr>
            <w:rStyle w:val="Hyperlink"/>
            <w:b/>
            <w:i/>
            <w:sz w:val="22"/>
            <w:szCs w:val="22"/>
            <w:lang w:val="en"/>
          </w:rPr>
          <w:t>Guidelines for Business Travel Expense Reimbursement</w:t>
        </w:r>
      </w:hyperlink>
      <w:r w:rsidRPr="002A27F2">
        <w:rPr>
          <w:b/>
          <w:i/>
          <w:sz w:val="22"/>
          <w:szCs w:val="22"/>
        </w:rPr>
        <w:t xml:space="preserve"> </w:t>
      </w:r>
      <w:r w:rsidRPr="002A27F2">
        <w:rPr>
          <w:i/>
          <w:sz w:val="22"/>
          <w:szCs w:val="22"/>
        </w:rPr>
        <w:t>under “Policies and Procedure” sections</w:t>
      </w:r>
      <w:r w:rsidRPr="002A27F2">
        <w:rPr>
          <w:b/>
          <w:i/>
          <w:sz w:val="22"/>
          <w:szCs w:val="22"/>
        </w:rPr>
        <w:t xml:space="preserve"> </w:t>
      </w:r>
      <w:r w:rsidRPr="002A27F2">
        <w:rPr>
          <w:i/>
          <w:sz w:val="22"/>
          <w:szCs w:val="22"/>
        </w:rPr>
        <w:t>for information on back-up documentation.</w:t>
      </w:r>
      <w:r w:rsidRPr="002A27F2">
        <w:rPr>
          <w:sz w:val="22"/>
          <w:szCs w:val="22"/>
        </w:rPr>
        <w:t xml:space="preserve"> </w:t>
      </w:r>
    </w:p>
    <w:p w14:paraId="228097AC" w14:textId="77777777" w:rsidR="002A27F2" w:rsidRPr="002A27F2" w:rsidRDefault="002A27F2" w:rsidP="002A27F2">
      <w:pPr>
        <w:pStyle w:val="NoteLevel1"/>
        <w:rPr>
          <w:sz w:val="22"/>
          <w:szCs w:val="22"/>
          <w:lang w:val="en"/>
        </w:rPr>
      </w:pPr>
    </w:p>
    <w:p w14:paraId="56919DAA" w14:textId="77777777" w:rsidR="002A27F2" w:rsidRDefault="002A27F2" w:rsidP="002A27F2">
      <w:pPr>
        <w:pStyle w:val="NoteLevel1"/>
        <w:rPr>
          <w:sz w:val="22"/>
          <w:szCs w:val="22"/>
        </w:rPr>
      </w:pPr>
      <w:r>
        <w:rPr>
          <w:sz w:val="22"/>
          <w:szCs w:val="22"/>
        </w:rPr>
        <w:t>R</w:t>
      </w:r>
      <w:r w:rsidRPr="002A27F2">
        <w:rPr>
          <w:sz w:val="22"/>
          <w:szCs w:val="22"/>
        </w:rPr>
        <w:t xml:space="preserve">eimbursements totaling </w:t>
      </w:r>
      <w:r w:rsidRPr="002A27F2">
        <w:rPr>
          <w:b/>
          <w:sz w:val="22"/>
          <w:szCs w:val="22"/>
        </w:rPr>
        <w:t>$400 or less</w:t>
      </w:r>
      <w:r w:rsidRPr="002A27F2">
        <w:rPr>
          <w:sz w:val="22"/>
          <w:szCs w:val="22"/>
        </w:rPr>
        <w:t xml:space="preserve"> will be provided by petty cash via the Cashier’s Office (the payee goes to pick up the money from the Cashier’s Office after gathering receipts, acquiring original approval signature on the </w:t>
      </w:r>
      <w:hyperlink r:id="rId64" w:history="1">
        <w:r w:rsidRPr="002A27F2">
          <w:rPr>
            <w:rStyle w:val="Hyperlink"/>
            <w:b/>
            <w:sz w:val="22"/>
            <w:szCs w:val="22"/>
            <w:lang w:val="en"/>
          </w:rPr>
          <w:t>Payment Requisition Form</w:t>
        </w:r>
      </w:hyperlink>
      <w:r w:rsidRPr="002A27F2">
        <w:rPr>
          <w:sz w:val="22"/>
          <w:szCs w:val="22"/>
        </w:rPr>
        <w:t xml:space="preserve"> regardless if expenses are travel related, however, may not be for an overnight stay, </w:t>
      </w:r>
      <w:r w:rsidRPr="002A27F2">
        <w:rPr>
          <w:sz w:val="22"/>
          <w:szCs w:val="22"/>
        </w:rPr>
        <w:softHyphen/>
        <w:t xml:space="preserve"> and submits to the Cashier window).  </w:t>
      </w:r>
    </w:p>
    <w:p w14:paraId="46B01375" w14:textId="77777777" w:rsidR="002A27F2" w:rsidRPr="002A27F2" w:rsidRDefault="002A27F2" w:rsidP="002A27F2">
      <w:pPr>
        <w:pStyle w:val="NoteLevel1"/>
        <w:numPr>
          <w:ilvl w:val="0"/>
          <w:numId w:val="21"/>
        </w:numPr>
        <w:rPr>
          <w:sz w:val="22"/>
          <w:szCs w:val="22"/>
        </w:rPr>
      </w:pPr>
      <w:r w:rsidRPr="002A27F2">
        <w:rPr>
          <w:bCs/>
          <w:iCs/>
          <w:sz w:val="22"/>
          <w:szCs w:val="22"/>
        </w:rPr>
        <w:t>The Cashier’s Office is located on the 2nd floor in the Olin Hall building - 445 East 69th Street, New York, NY 10021.</w:t>
      </w:r>
      <w:r w:rsidRPr="002A27F2">
        <w:rPr>
          <w:sz w:val="22"/>
          <w:szCs w:val="22"/>
        </w:rPr>
        <w:t xml:space="preserve"> </w:t>
      </w:r>
    </w:p>
    <w:p w14:paraId="3A4756D6" w14:textId="6BE751E2" w:rsidR="002A27F2" w:rsidRPr="002A27F2" w:rsidRDefault="002A27F2" w:rsidP="002A27F2">
      <w:pPr>
        <w:pStyle w:val="NoteLevel1"/>
        <w:numPr>
          <w:ilvl w:val="0"/>
          <w:numId w:val="21"/>
        </w:numPr>
        <w:rPr>
          <w:sz w:val="22"/>
          <w:szCs w:val="22"/>
        </w:rPr>
      </w:pPr>
      <w:r w:rsidRPr="002A27F2">
        <w:rPr>
          <w:sz w:val="22"/>
          <w:szCs w:val="22"/>
        </w:rPr>
        <w:t>Hours of Operation: Monday-Friday, 10:00AM-12:00PM and 3:00PM-4:00PM</w:t>
      </w:r>
    </w:p>
    <w:p w14:paraId="243D37E6" w14:textId="77777777" w:rsidR="002A27F2" w:rsidRDefault="002A27F2" w:rsidP="002A27F2">
      <w:pPr>
        <w:pStyle w:val="NoteLevel1"/>
        <w:rPr>
          <w:b/>
          <w:bCs/>
          <w:sz w:val="22"/>
          <w:szCs w:val="22"/>
        </w:rPr>
      </w:pPr>
    </w:p>
    <w:p w14:paraId="5DDB0FCE" w14:textId="77777777" w:rsidR="002A27F2" w:rsidRDefault="002A27F2" w:rsidP="002A27F2">
      <w:pPr>
        <w:pStyle w:val="NoteLevel1"/>
        <w:rPr>
          <w:b/>
          <w:bCs/>
          <w:sz w:val="22"/>
          <w:szCs w:val="22"/>
        </w:rPr>
      </w:pPr>
      <w:r w:rsidRPr="002A27F2">
        <w:rPr>
          <w:b/>
          <w:bCs/>
          <w:sz w:val="22"/>
          <w:szCs w:val="22"/>
        </w:rPr>
        <w:t>PURCHASING</w:t>
      </w:r>
    </w:p>
    <w:p w14:paraId="123C8AA2" w14:textId="77777777" w:rsidR="002A27F2" w:rsidRPr="002A27F2" w:rsidRDefault="002A27F2" w:rsidP="002A27F2">
      <w:pPr>
        <w:pStyle w:val="NoteLevel1"/>
        <w:rPr>
          <w:b/>
          <w:bCs/>
          <w:sz w:val="22"/>
          <w:szCs w:val="22"/>
        </w:rPr>
      </w:pPr>
    </w:p>
    <w:p w14:paraId="37FA374A" w14:textId="7B4EE08F" w:rsidR="002A27F2" w:rsidRPr="002A27F2" w:rsidRDefault="002A27F2" w:rsidP="002A27F2">
      <w:pPr>
        <w:pStyle w:val="NoteLevel1"/>
        <w:rPr>
          <w:b/>
          <w:sz w:val="22"/>
          <w:szCs w:val="22"/>
        </w:rPr>
      </w:pPr>
      <w:r w:rsidRPr="002A27F2">
        <w:rPr>
          <w:b/>
          <w:sz w:val="22"/>
          <w:szCs w:val="22"/>
        </w:rPr>
        <w:t xml:space="preserve">Supply Relationship Management (SRM via WBG Business Getaway)  </w:t>
      </w:r>
    </w:p>
    <w:p w14:paraId="1527E97A" w14:textId="246CD514" w:rsidR="002A27F2" w:rsidRPr="002A27F2" w:rsidRDefault="002A27F2" w:rsidP="002A27F2">
      <w:pPr>
        <w:pStyle w:val="NoteLevel1"/>
        <w:rPr>
          <w:sz w:val="22"/>
          <w:szCs w:val="22"/>
        </w:rPr>
      </w:pPr>
      <w:r w:rsidRPr="002A27F2">
        <w:rPr>
          <w:b/>
          <w:sz w:val="22"/>
          <w:szCs w:val="22"/>
        </w:rPr>
        <w:t>SciQuest</w:t>
      </w:r>
      <w:r w:rsidRPr="002A27F2">
        <w:rPr>
          <w:sz w:val="22"/>
          <w:szCs w:val="22"/>
        </w:rPr>
        <w:t xml:space="preserve"> via the Weill Business Gateway is WCM’s main mechanism for direct procurement accessible to specific suppliers by hosted either catalogs or punch-out through using the system. The </w:t>
      </w:r>
      <w:r>
        <w:rPr>
          <w:sz w:val="22"/>
          <w:szCs w:val="22"/>
          <w:lang w:val="en"/>
        </w:rPr>
        <w:t>online purchasing catalogue offers</w:t>
      </w:r>
      <w:r w:rsidRPr="002A27F2">
        <w:rPr>
          <w:sz w:val="22"/>
          <w:szCs w:val="22"/>
          <w:lang w:val="en"/>
        </w:rPr>
        <w:t xml:space="preserve"> </w:t>
      </w:r>
      <w:r>
        <w:rPr>
          <w:sz w:val="22"/>
          <w:szCs w:val="22"/>
          <w:lang w:val="en"/>
        </w:rPr>
        <w:t xml:space="preserve">more than </w:t>
      </w:r>
      <w:r w:rsidRPr="002A27F2">
        <w:rPr>
          <w:sz w:val="22"/>
          <w:szCs w:val="22"/>
          <w:lang w:val="en"/>
        </w:rPr>
        <w:t xml:space="preserve">10,000 approved Weill Cornell vendors with an array of items and services for both office and scientific purposes, often </w:t>
      </w:r>
      <w:r>
        <w:rPr>
          <w:sz w:val="22"/>
          <w:szCs w:val="22"/>
          <w:lang w:val="en"/>
        </w:rPr>
        <w:t>with</w:t>
      </w:r>
      <w:r w:rsidRPr="002A27F2">
        <w:rPr>
          <w:sz w:val="22"/>
          <w:szCs w:val="22"/>
          <w:lang w:val="en"/>
        </w:rPr>
        <w:t xml:space="preserve"> special Cornell pricing and discounts. </w:t>
      </w:r>
    </w:p>
    <w:p w14:paraId="0A566D91" w14:textId="77777777" w:rsidR="002A27F2" w:rsidRDefault="002A27F2" w:rsidP="002A27F2">
      <w:pPr>
        <w:pStyle w:val="NoteLevel1"/>
        <w:rPr>
          <w:sz w:val="22"/>
          <w:szCs w:val="22"/>
        </w:rPr>
      </w:pPr>
    </w:p>
    <w:p w14:paraId="3734ADC2" w14:textId="77777777" w:rsidR="002A27F2" w:rsidRPr="002A27F2" w:rsidRDefault="002A27F2" w:rsidP="002A27F2">
      <w:pPr>
        <w:pStyle w:val="NoteLevel1"/>
        <w:rPr>
          <w:sz w:val="22"/>
          <w:szCs w:val="22"/>
        </w:rPr>
      </w:pPr>
      <w:r w:rsidRPr="002A27F2">
        <w:rPr>
          <w:sz w:val="22"/>
          <w:szCs w:val="22"/>
        </w:rPr>
        <w:t xml:space="preserve">In addition, outside of the Sciquest, the purchasing system will enable users to facilitate </w:t>
      </w:r>
      <w:r w:rsidRPr="002A27F2">
        <w:rPr>
          <w:b/>
          <w:sz w:val="22"/>
          <w:szCs w:val="22"/>
        </w:rPr>
        <w:t xml:space="preserve">Purchase Orders (PO) </w:t>
      </w:r>
      <w:r w:rsidRPr="002A27F2">
        <w:rPr>
          <w:sz w:val="22"/>
          <w:szCs w:val="22"/>
        </w:rPr>
        <w:t xml:space="preserve">to allow upload quotations from vendors and/or </w:t>
      </w:r>
      <w:r w:rsidRPr="002A27F2">
        <w:rPr>
          <w:b/>
          <w:sz w:val="22"/>
          <w:szCs w:val="22"/>
        </w:rPr>
        <w:t xml:space="preserve">Describe Requirement Line of Credit (LOC) </w:t>
      </w:r>
      <w:r w:rsidRPr="002A27F2">
        <w:rPr>
          <w:sz w:val="22"/>
          <w:szCs w:val="22"/>
        </w:rPr>
        <w:t xml:space="preserve">-used to buy goods from a vendor by setting up a one-time credit limit. </w:t>
      </w:r>
    </w:p>
    <w:p w14:paraId="7E372831" w14:textId="77777777" w:rsidR="002A27F2" w:rsidRDefault="002A27F2" w:rsidP="002A27F2">
      <w:pPr>
        <w:pStyle w:val="NoteLevel1"/>
        <w:rPr>
          <w:sz w:val="22"/>
          <w:szCs w:val="22"/>
        </w:rPr>
      </w:pPr>
    </w:p>
    <w:p w14:paraId="7AFACD68" w14:textId="06AB758A" w:rsidR="002A27F2" w:rsidRPr="002A27F2" w:rsidRDefault="002A27F2" w:rsidP="002A27F2">
      <w:pPr>
        <w:pStyle w:val="NoteLevel1"/>
        <w:rPr>
          <w:sz w:val="22"/>
          <w:szCs w:val="22"/>
        </w:rPr>
      </w:pPr>
      <w:r w:rsidRPr="002A27F2">
        <w:rPr>
          <w:sz w:val="22"/>
          <w:szCs w:val="22"/>
        </w:rPr>
        <w:t>Direct access can be granted to submit purchases via the Weill Business Gateway; however, attendance to SRM Training is required to initiate access.</w:t>
      </w:r>
      <w:r w:rsidRPr="002A27F2">
        <w:rPr>
          <w:sz w:val="22"/>
          <w:szCs w:val="22"/>
          <w:lang w:val="en"/>
        </w:rPr>
        <w:t xml:space="preserve"> Majority of Enterprise Computing Group WBG Training classes are held at </w:t>
      </w:r>
      <w:r>
        <w:rPr>
          <w:sz w:val="22"/>
          <w:szCs w:val="22"/>
          <w:lang w:val="en"/>
        </w:rPr>
        <w:t xml:space="preserve">our </w:t>
      </w:r>
      <w:r w:rsidRPr="002A27F2">
        <w:rPr>
          <w:sz w:val="22"/>
          <w:szCs w:val="22"/>
          <w:lang w:val="en"/>
        </w:rPr>
        <w:t>Training Facilities at 575 Lexington Ave. (between 51st and 52nd, 9th floor</w:t>
      </w:r>
      <w:r>
        <w:rPr>
          <w:sz w:val="22"/>
          <w:szCs w:val="22"/>
          <w:lang w:val="en"/>
        </w:rPr>
        <w:t>)</w:t>
      </w:r>
      <w:r w:rsidRPr="002A27F2">
        <w:rPr>
          <w:sz w:val="22"/>
          <w:szCs w:val="22"/>
          <w:lang w:val="en"/>
        </w:rPr>
        <w:t xml:space="preserve">. </w:t>
      </w:r>
      <w:r w:rsidRPr="002A27F2">
        <w:rPr>
          <w:sz w:val="22"/>
          <w:szCs w:val="22"/>
        </w:rPr>
        <w:t xml:space="preserve"> A certification exam is issued at the end of training for maintaining training records. </w:t>
      </w:r>
    </w:p>
    <w:p w14:paraId="7AC8F470" w14:textId="77777777" w:rsidR="002A27F2" w:rsidRPr="002A27F2" w:rsidRDefault="002A27F2" w:rsidP="002A27F2">
      <w:pPr>
        <w:pStyle w:val="NoteLevel1"/>
        <w:rPr>
          <w:b/>
          <w:bCs/>
          <w:sz w:val="22"/>
          <w:szCs w:val="22"/>
        </w:rPr>
      </w:pPr>
    </w:p>
    <w:p w14:paraId="02A6F822" w14:textId="77777777" w:rsidR="002A27F2" w:rsidRPr="002A27F2" w:rsidRDefault="002A27F2" w:rsidP="002A27F2">
      <w:pPr>
        <w:pStyle w:val="NoteLevel1"/>
        <w:rPr>
          <w:b/>
          <w:bCs/>
          <w:sz w:val="22"/>
          <w:szCs w:val="22"/>
        </w:rPr>
      </w:pPr>
      <w:r w:rsidRPr="002A27F2">
        <w:rPr>
          <w:b/>
          <w:sz w:val="22"/>
          <w:szCs w:val="22"/>
        </w:rPr>
        <w:t>Procurement Card (P-Card)</w:t>
      </w:r>
    </w:p>
    <w:p w14:paraId="5A89F2D0" w14:textId="3BEF25AE" w:rsidR="002A27F2" w:rsidRPr="002A27F2" w:rsidRDefault="002A27F2" w:rsidP="002A27F2">
      <w:pPr>
        <w:pStyle w:val="NoteLevel1"/>
        <w:rPr>
          <w:sz w:val="22"/>
          <w:szCs w:val="22"/>
        </w:rPr>
      </w:pPr>
      <w:r w:rsidRPr="002A27F2">
        <w:rPr>
          <w:sz w:val="22"/>
          <w:szCs w:val="22"/>
        </w:rPr>
        <w:t xml:space="preserve">WCM offers a P-Card option for the convenience of making purchases of goods and services particularly for circumstances of when lab supplies that are unavailable via the SciQuest system.  A P-Card can </w:t>
      </w:r>
      <w:r>
        <w:rPr>
          <w:sz w:val="22"/>
          <w:szCs w:val="22"/>
        </w:rPr>
        <w:t xml:space="preserve">be </w:t>
      </w:r>
      <w:r w:rsidRPr="002A27F2">
        <w:rPr>
          <w:sz w:val="22"/>
          <w:szCs w:val="22"/>
        </w:rPr>
        <w:t xml:space="preserve">requested by completing a </w:t>
      </w:r>
      <w:hyperlink r:id="rId65" w:history="1">
        <w:r w:rsidRPr="002A27F2">
          <w:rPr>
            <w:rStyle w:val="Hyperlink"/>
            <w:b/>
            <w:sz w:val="22"/>
            <w:szCs w:val="22"/>
            <w:lang w:val="en"/>
          </w:rPr>
          <w:t>PCARD Application</w:t>
        </w:r>
      </w:hyperlink>
      <w:r w:rsidRPr="002A27F2">
        <w:rPr>
          <w:sz w:val="22"/>
          <w:szCs w:val="22"/>
          <w:lang w:val="en"/>
        </w:rPr>
        <w:t xml:space="preserve">.  Please keep in mind, </w:t>
      </w:r>
      <w:r w:rsidRPr="002A27F2">
        <w:rPr>
          <w:sz w:val="22"/>
          <w:szCs w:val="22"/>
        </w:rPr>
        <w:t xml:space="preserve">there are per transaction and monthly dollar limits on the P-Card, as well as certain goods and services that are prohibited from payment by P-Card. It is good practice to refer to the P-Card </w:t>
      </w:r>
      <w:hyperlink r:id="rId66" w:history="1">
        <w:r w:rsidRPr="002A27F2">
          <w:rPr>
            <w:rStyle w:val="Hyperlink"/>
            <w:sz w:val="22"/>
            <w:szCs w:val="22"/>
            <w:lang w:val="en"/>
          </w:rPr>
          <w:t xml:space="preserve">Procurement Card Policies and Procedures </w:t>
        </w:r>
      </w:hyperlink>
      <w:r w:rsidRPr="002A27F2">
        <w:rPr>
          <w:sz w:val="22"/>
          <w:szCs w:val="22"/>
        </w:rPr>
        <w:t xml:space="preserve">for a list of blocked and preferred merchants. </w:t>
      </w:r>
    </w:p>
    <w:p w14:paraId="7934F3D2" w14:textId="77777777" w:rsidR="002A27F2" w:rsidRPr="002A27F2" w:rsidRDefault="002A27F2" w:rsidP="002A27F2">
      <w:pPr>
        <w:pStyle w:val="NoteLevel1"/>
        <w:rPr>
          <w:sz w:val="22"/>
          <w:szCs w:val="22"/>
        </w:rPr>
      </w:pPr>
    </w:p>
    <w:p w14:paraId="7F7AC376" w14:textId="77777777" w:rsidR="002A27F2" w:rsidRPr="002A27F2" w:rsidRDefault="002A27F2" w:rsidP="002A27F2">
      <w:pPr>
        <w:pStyle w:val="NoteLevel1"/>
        <w:rPr>
          <w:sz w:val="22"/>
          <w:szCs w:val="22"/>
        </w:rPr>
      </w:pPr>
      <w:r w:rsidRPr="002A27F2">
        <w:rPr>
          <w:sz w:val="22"/>
          <w:szCs w:val="22"/>
        </w:rPr>
        <w:t xml:space="preserve">WCM offers a second P-Card option with travelling caveats. If you require a card that allows travel transactions, you’ll need to provide further details about how often you expect to travel, in which, a request with this information will be sent to the P-Card Administrator. WCM limits the number of “travel” cards distributed to a certain volume of business travel is expected.  Otherwise, one would pay out of pocket and be reimbursed for more infrequent travel.   </w:t>
      </w:r>
    </w:p>
    <w:p w14:paraId="23A96F98" w14:textId="77777777" w:rsidR="002A27F2" w:rsidRPr="002A27F2" w:rsidRDefault="002A27F2" w:rsidP="002A27F2">
      <w:pPr>
        <w:pStyle w:val="NoteLevel1"/>
        <w:rPr>
          <w:sz w:val="22"/>
          <w:szCs w:val="22"/>
        </w:rPr>
      </w:pPr>
    </w:p>
    <w:p w14:paraId="362AD916" w14:textId="77777777" w:rsidR="002A27F2" w:rsidRDefault="002A27F2" w:rsidP="002A27F2">
      <w:pPr>
        <w:pStyle w:val="NoteLevel1"/>
        <w:rPr>
          <w:sz w:val="22"/>
          <w:szCs w:val="22"/>
        </w:rPr>
      </w:pPr>
      <w:r w:rsidRPr="002A27F2">
        <w:rPr>
          <w:sz w:val="22"/>
          <w:szCs w:val="22"/>
        </w:rPr>
        <w:t xml:space="preserve">Prior to obtaining your P-Card, you will be contacted to complete a mandatory online training. The P-Card Training is offered via in-person by </w:t>
      </w:r>
      <w:r w:rsidRPr="002A27F2">
        <w:rPr>
          <w:sz w:val="22"/>
          <w:szCs w:val="22"/>
          <w:lang w:val="en"/>
        </w:rPr>
        <w:t xml:space="preserve">Enterprise Computing Group WBG </w:t>
      </w:r>
      <w:r w:rsidRPr="002A27F2">
        <w:rPr>
          <w:sz w:val="22"/>
          <w:szCs w:val="22"/>
        </w:rPr>
        <w:t xml:space="preserve">at Training Facilities at 575 Lexington Ave. (between 51st and 52nd, 9th floor or by webinar). A certification exam is issued at the end of training for maintaining training records. </w:t>
      </w:r>
    </w:p>
    <w:p w14:paraId="60854C4A" w14:textId="77777777" w:rsidR="002A27F2" w:rsidRPr="002A27F2" w:rsidRDefault="002A27F2" w:rsidP="002A27F2">
      <w:pPr>
        <w:pStyle w:val="NoteLevel1"/>
        <w:rPr>
          <w:sz w:val="22"/>
          <w:szCs w:val="22"/>
        </w:rPr>
      </w:pPr>
    </w:p>
    <w:p w14:paraId="24D6E3AE" w14:textId="7B392BE4" w:rsidR="002A27F2" w:rsidRPr="002A27F2" w:rsidRDefault="002A27F2" w:rsidP="002A27F2">
      <w:pPr>
        <w:pStyle w:val="NoteLevel1"/>
        <w:rPr>
          <w:sz w:val="22"/>
          <w:szCs w:val="22"/>
        </w:rPr>
      </w:pPr>
      <w:r>
        <w:rPr>
          <w:b/>
          <w:sz w:val="22"/>
          <w:szCs w:val="22"/>
        </w:rPr>
        <w:t xml:space="preserve">Please note: </w:t>
      </w:r>
      <w:r w:rsidRPr="002A27F2">
        <w:rPr>
          <w:sz w:val="22"/>
          <w:szCs w:val="22"/>
        </w:rPr>
        <w:t xml:space="preserve">To gain access to all modules of Weill Cornell Medicine’s Application systems including SRM/Purchasing system, Employee Self-Service, etc., all users are required to receive and pass a web-based training </w:t>
      </w:r>
      <w:r w:rsidRPr="002A27F2">
        <w:rPr>
          <w:i/>
          <w:sz w:val="22"/>
          <w:szCs w:val="22"/>
          <w:u w:val="single"/>
        </w:rPr>
        <w:t>Weill Business Gateway Navigation Course</w:t>
      </w:r>
      <w:r w:rsidRPr="002A27F2">
        <w:rPr>
          <w:i/>
          <w:sz w:val="22"/>
          <w:szCs w:val="22"/>
        </w:rPr>
        <w:t>.</w:t>
      </w:r>
    </w:p>
    <w:p w14:paraId="5D0FA25D" w14:textId="77777777" w:rsidR="002A27F2" w:rsidRDefault="002A27F2" w:rsidP="002A27F2">
      <w:pPr>
        <w:pStyle w:val="NoteLevel1"/>
        <w:rPr>
          <w:sz w:val="22"/>
          <w:szCs w:val="22"/>
        </w:rPr>
      </w:pPr>
    </w:p>
    <w:p w14:paraId="62E95703" w14:textId="3BD4A2BA" w:rsidR="002A27F2" w:rsidRPr="002A27F2" w:rsidRDefault="002A27F2" w:rsidP="002A27F2">
      <w:pPr>
        <w:pStyle w:val="NoteLevel1"/>
        <w:rPr>
          <w:b/>
          <w:sz w:val="22"/>
          <w:szCs w:val="22"/>
        </w:rPr>
      </w:pPr>
      <w:r w:rsidRPr="002A27F2">
        <w:rPr>
          <w:b/>
          <w:sz w:val="22"/>
          <w:szCs w:val="22"/>
        </w:rPr>
        <w:t>Useful Finance forms, Policies &amp; Procedures</w:t>
      </w:r>
      <w:r>
        <w:rPr>
          <w:b/>
          <w:sz w:val="22"/>
          <w:szCs w:val="22"/>
        </w:rPr>
        <w:t>:</w:t>
      </w:r>
    </w:p>
    <w:p w14:paraId="40C8BB1B" w14:textId="77777777" w:rsidR="002A27F2" w:rsidRDefault="009D0DCC" w:rsidP="002A27F2">
      <w:pPr>
        <w:pStyle w:val="NoteLevel1"/>
        <w:rPr>
          <w:sz w:val="22"/>
          <w:szCs w:val="22"/>
        </w:rPr>
      </w:pPr>
      <w:hyperlink r:id="rId67" w:history="1">
        <w:r w:rsidR="002A27F2" w:rsidRPr="002A27F2">
          <w:rPr>
            <w:rStyle w:val="Hyperlink"/>
            <w:sz w:val="22"/>
            <w:szCs w:val="22"/>
          </w:rPr>
          <w:t>http://intranet.med.cornell.edu/finance/forms/</w:t>
        </w:r>
      </w:hyperlink>
    </w:p>
    <w:p w14:paraId="5B55CD40" w14:textId="77777777" w:rsidR="002A27F2" w:rsidRPr="002A27F2" w:rsidRDefault="002A27F2" w:rsidP="002A27F2">
      <w:pPr>
        <w:pStyle w:val="NoteLevel1"/>
        <w:rPr>
          <w:sz w:val="22"/>
          <w:szCs w:val="22"/>
        </w:rPr>
      </w:pPr>
    </w:p>
    <w:p w14:paraId="6FBED492" w14:textId="5E444480" w:rsidR="002A27F2" w:rsidRPr="002A27F2" w:rsidRDefault="009D0DCC" w:rsidP="002A27F2">
      <w:pPr>
        <w:pStyle w:val="NoteLevel1"/>
        <w:rPr>
          <w:sz w:val="22"/>
          <w:szCs w:val="22"/>
          <w:lang w:val="en"/>
        </w:rPr>
      </w:pPr>
      <w:hyperlink r:id="rId68" w:history="1">
        <w:r w:rsidR="002A27F2" w:rsidRPr="002A27F2">
          <w:rPr>
            <w:rStyle w:val="Hyperlink"/>
            <w:b/>
            <w:sz w:val="22"/>
            <w:szCs w:val="22"/>
            <w:lang w:val="en"/>
          </w:rPr>
          <w:t>Payment Requisition Form</w:t>
        </w:r>
      </w:hyperlink>
    </w:p>
    <w:p w14:paraId="2059447B" w14:textId="77777777" w:rsidR="002A27F2" w:rsidRPr="002A27F2" w:rsidRDefault="009D0DCC" w:rsidP="002A27F2">
      <w:pPr>
        <w:pStyle w:val="NoteLevel1"/>
        <w:rPr>
          <w:sz w:val="22"/>
          <w:szCs w:val="22"/>
          <w:lang w:val="en"/>
        </w:rPr>
      </w:pPr>
      <w:hyperlink r:id="rId69" w:history="1">
        <w:r w:rsidR="002A27F2" w:rsidRPr="002A27F2">
          <w:rPr>
            <w:rStyle w:val="Hyperlink"/>
            <w:b/>
            <w:sz w:val="22"/>
            <w:szCs w:val="22"/>
            <w:lang w:val="en"/>
          </w:rPr>
          <w:t>Travel and Business Expense Reimbursement Form</w:t>
        </w:r>
      </w:hyperlink>
    </w:p>
    <w:p w14:paraId="2491A283" w14:textId="1BA4E440" w:rsidR="002A27F2" w:rsidRPr="002A27F2" w:rsidRDefault="009D0DCC" w:rsidP="002A27F2">
      <w:pPr>
        <w:pStyle w:val="NoteLevel1"/>
        <w:rPr>
          <w:sz w:val="22"/>
          <w:szCs w:val="22"/>
          <w:lang w:val="en"/>
        </w:rPr>
      </w:pPr>
      <w:hyperlink r:id="rId70" w:history="1">
        <w:r w:rsidR="002A27F2" w:rsidRPr="002A27F2">
          <w:rPr>
            <w:rStyle w:val="Hyperlink"/>
            <w:b/>
            <w:sz w:val="22"/>
            <w:szCs w:val="22"/>
            <w:lang w:val="en"/>
          </w:rPr>
          <w:t>PCARD Application</w:t>
        </w:r>
      </w:hyperlink>
      <w:r w:rsidR="002A27F2" w:rsidRPr="002A27F2">
        <w:rPr>
          <w:sz w:val="22"/>
          <w:szCs w:val="22"/>
        </w:rPr>
        <w:t xml:space="preserve">: </w:t>
      </w:r>
    </w:p>
    <w:p w14:paraId="5EEAC7FB" w14:textId="77777777" w:rsidR="002A27F2" w:rsidRPr="002A27F2" w:rsidRDefault="009D0DCC" w:rsidP="002A27F2">
      <w:pPr>
        <w:pStyle w:val="NoteLevel1"/>
        <w:rPr>
          <w:b/>
          <w:sz w:val="22"/>
          <w:szCs w:val="22"/>
          <w:lang w:val="en"/>
        </w:rPr>
      </w:pPr>
      <w:hyperlink r:id="rId71" w:history="1">
        <w:r w:rsidR="002A27F2" w:rsidRPr="002A27F2">
          <w:rPr>
            <w:rStyle w:val="Hyperlink"/>
            <w:b/>
            <w:sz w:val="22"/>
            <w:szCs w:val="22"/>
            <w:lang w:val="en"/>
          </w:rPr>
          <w:t xml:space="preserve">Procurement Card Policies and Procedures: </w:t>
        </w:r>
      </w:hyperlink>
    </w:p>
    <w:p w14:paraId="4E8D8602" w14:textId="77777777" w:rsidR="002A27F2" w:rsidRPr="002A27F2" w:rsidRDefault="009D0DCC" w:rsidP="002A27F2">
      <w:pPr>
        <w:pStyle w:val="NoteLevel1"/>
        <w:rPr>
          <w:b/>
          <w:sz w:val="22"/>
          <w:szCs w:val="22"/>
        </w:rPr>
      </w:pPr>
      <w:hyperlink r:id="rId72" w:history="1">
        <w:r w:rsidR="002A27F2" w:rsidRPr="002A27F2">
          <w:rPr>
            <w:rStyle w:val="Hyperlink"/>
            <w:b/>
            <w:sz w:val="22"/>
            <w:szCs w:val="22"/>
            <w:lang w:val="en"/>
          </w:rPr>
          <w:t>Guidelines for Business Travel Expense Reimbursement</w:t>
        </w:r>
      </w:hyperlink>
    </w:p>
    <w:p w14:paraId="07D8767C" w14:textId="77777777" w:rsidR="002A27F2" w:rsidRPr="002A27F2" w:rsidRDefault="009D0DCC" w:rsidP="002A27F2">
      <w:pPr>
        <w:pStyle w:val="NoteLevel1"/>
        <w:rPr>
          <w:b/>
          <w:sz w:val="22"/>
          <w:szCs w:val="22"/>
        </w:rPr>
      </w:pPr>
      <w:hyperlink r:id="rId73" w:history="1">
        <w:r w:rsidR="002A27F2" w:rsidRPr="002A27F2">
          <w:rPr>
            <w:rStyle w:val="Hyperlink"/>
            <w:b/>
            <w:sz w:val="22"/>
            <w:szCs w:val="22"/>
            <w:lang w:val="en"/>
          </w:rPr>
          <w:t xml:space="preserve">Purchasing Policies and Procedures </w:t>
        </w:r>
      </w:hyperlink>
    </w:p>
    <w:p w14:paraId="3DDDEFC1" w14:textId="1FD51C41" w:rsidR="002A27F2" w:rsidRDefault="002A27F2" w:rsidP="002A27F2">
      <w:pPr>
        <w:pStyle w:val="NoteLevel1"/>
        <w:rPr>
          <w:sz w:val="22"/>
          <w:szCs w:val="22"/>
        </w:rPr>
      </w:pPr>
    </w:p>
    <w:p w14:paraId="66A0D95B" w14:textId="6EDEC04F" w:rsidR="002A27F2" w:rsidRPr="00800AA9" w:rsidRDefault="00800AA9" w:rsidP="002A27F2">
      <w:pPr>
        <w:pStyle w:val="NoteLevel1"/>
        <w:rPr>
          <w:b/>
          <w:sz w:val="22"/>
          <w:szCs w:val="22"/>
        </w:rPr>
      </w:pPr>
      <w:r w:rsidRPr="00800AA9">
        <w:rPr>
          <w:b/>
          <w:sz w:val="22"/>
          <w:szCs w:val="22"/>
        </w:rPr>
        <w:t>Useful contacts:</w:t>
      </w:r>
    </w:p>
    <w:p w14:paraId="37CC6FD9" w14:textId="77777777" w:rsidR="00800AA9" w:rsidRDefault="00800AA9" w:rsidP="002A27F2">
      <w:pPr>
        <w:pStyle w:val="NoteLevel1"/>
        <w:rPr>
          <w:sz w:val="22"/>
          <w:szCs w:val="22"/>
          <w:u w:val="single"/>
        </w:rPr>
      </w:pPr>
    </w:p>
    <w:p w14:paraId="72847C26" w14:textId="40F4E11B" w:rsidR="00800AA9" w:rsidRPr="00800AA9" w:rsidRDefault="00800AA9" w:rsidP="002A27F2">
      <w:pPr>
        <w:pStyle w:val="NoteLevel1"/>
        <w:rPr>
          <w:sz w:val="22"/>
          <w:szCs w:val="22"/>
          <w:u w:val="single"/>
        </w:rPr>
      </w:pPr>
      <w:r w:rsidRPr="00800AA9">
        <w:rPr>
          <w:sz w:val="22"/>
          <w:szCs w:val="22"/>
          <w:u w:val="single"/>
        </w:rPr>
        <w:t>Grants</w:t>
      </w:r>
      <w:r>
        <w:rPr>
          <w:sz w:val="22"/>
          <w:szCs w:val="22"/>
          <w:u w:val="single"/>
        </w:rPr>
        <w:t xml:space="preserve"> Portfo</w:t>
      </w:r>
      <w:r w:rsidRPr="00800AA9">
        <w:rPr>
          <w:sz w:val="22"/>
          <w:szCs w:val="22"/>
          <w:u w:val="single"/>
        </w:rPr>
        <w:t>lio Managers</w:t>
      </w:r>
      <w:r>
        <w:rPr>
          <w:sz w:val="22"/>
          <w:szCs w:val="22"/>
          <w:u w:val="single"/>
        </w:rPr>
        <w:t>:</w:t>
      </w:r>
      <w:r w:rsidRPr="00800AA9">
        <w:rPr>
          <w:sz w:val="22"/>
          <w:szCs w:val="22"/>
          <w:u w:val="single"/>
        </w:rPr>
        <w:t xml:space="preserve"> </w:t>
      </w:r>
    </w:p>
    <w:p w14:paraId="5B67C83D" w14:textId="507EC333" w:rsidR="00800AA9" w:rsidRPr="00800AA9" w:rsidRDefault="00800AA9" w:rsidP="00800AA9">
      <w:pPr>
        <w:pStyle w:val="NoteLevel1"/>
        <w:numPr>
          <w:ilvl w:val="0"/>
          <w:numId w:val="22"/>
        </w:numPr>
        <w:rPr>
          <w:sz w:val="22"/>
          <w:szCs w:val="22"/>
        </w:rPr>
      </w:pPr>
      <w:r w:rsidRPr="00800AA9">
        <w:rPr>
          <w:sz w:val="22"/>
          <w:szCs w:val="22"/>
        </w:rPr>
        <w:t xml:space="preserve">Mariela Flambury - </w:t>
      </w:r>
      <w:hyperlink r:id="rId74" w:history="1">
        <w:r w:rsidRPr="00800AA9">
          <w:rPr>
            <w:rStyle w:val="Hyperlink"/>
            <w:sz w:val="22"/>
            <w:szCs w:val="22"/>
          </w:rPr>
          <w:t>maf7012@med.cornell.edu</w:t>
        </w:r>
      </w:hyperlink>
      <w:r w:rsidRPr="00800AA9">
        <w:rPr>
          <w:sz w:val="22"/>
          <w:szCs w:val="22"/>
        </w:rPr>
        <w:t>, 646-962-6233</w:t>
      </w:r>
    </w:p>
    <w:p w14:paraId="3779AF84" w14:textId="464F7A05" w:rsidR="00800AA9" w:rsidRPr="00800AA9" w:rsidRDefault="00800AA9" w:rsidP="00800AA9">
      <w:pPr>
        <w:pStyle w:val="NoteLevel1"/>
        <w:numPr>
          <w:ilvl w:val="0"/>
          <w:numId w:val="22"/>
        </w:numPr>
        <w:rPr>
          <w:sz w:val="22"/>
          <w:szCs w:val="22"/>
        </w:rPr>
      </w:pPr>
      <w:r w:rsidRPr="00800AA9">
        <w:rPr>
          <w:sz w:val="22"/>
          <w:szCs w:val="22"/>
        </w:rPr>
        <w:t xml:space="preserve">Vera Vangler – </w:t>
      </w:r>
      <w:hyperlink r:id="rId75" w:history="1">
        <w:r w:rsidRPr="00800AA9">
          <w:rPr>
            <w:rStyle w:val="Hyperlink"/>
            <w:sz w:val="22"/>
            <w:szCs w:val="22"/>
          </w:rPr>
          <w:t>vev7001@med.cornell.edu</w:t>
        </w:r>
      </w:hyperlink>
      <w:r w:rsidRPr="00800AA9">
        <w:rPr>
          <w:sz w:val="22"/>
          <w:szCs w:val="22"/>
        </w:rPr>
        <w:t>, 646-962-6234</w:t>
      </w:r>
    </w:p>
    <w:p w14:paraId="5F9BBBE8" w14:textId="35D879E9" w:rsidR="00800AA9" w:rsidRPr="00800AA9" w:rsidRDefault="00800AA9" w:rsidP="00800AA9">
      <w:pPr>
        <w:pStyle w:val="NoteLevel1"/>
        <w:numPr>
          <w:ilvl w:val="0"/>
          <w:numId w:val="22"/>
        </w:numPr>
        <w:rPr>
          <w:sz w:val="22"/>
          <w:szCs w:val="22"/>
        </w:rPr>
      </w:pPr>
      <w:r w:rsidRPr="00800AA9">
        <w:rPr>
          <w:sz w:val="22"/>
          <w:szCs w:val="22"/>
        </w:rPr>
        <w:t xml:space="preserve">Seran Lee-Johnson - </w:t>
      </w:r>
      <w:hyperlink r:id="rId76" w:history="1">
        <w:r w:rsidRPr="00800AA9">
          <w:rPr>
            <w:rStyle w:val="Hyperlink"/>
            <w:sz w:val="22"/>
            <w:szCs w:val="22"/>
          </w:rPr>
          <w:t>sel2016@med.cornell.edu</w:t>
        </w:r>
      </w:hyperlink>
      <w:r w:rsidRPr="00800AA9">
        <w:rPr>
          <w:sz w:val="22"/>
          <w:szCs w:val="22"/>
        </w:rPr>
        <w:t>, 646-962-6998</w:t>
      </w:r>
    </w:p>
    <w:p w14:paraId="4CC9B4EA" w14:textId="77777777" w:rsidR="00800AA9" w:rsidRDefault="00800AA9" w:rsidP="00800AA9">
      <w:pPr>
        <w:pStyle w:val="NoteLevel1"/>
        <w:numPr>
          <w:ilvl w:val="0"/>
          <w:numId w:val="0"/>
        </w:numPr>
        <w:ind w:left="360"/>
      </w:pPr>
    </w:p>
    <w:p w14:paraId="712E439B" w14:textId="77777777" w:rsidR="00800AA9" w:rsidRPr="00800AA9" w:rsidRDefault="00800AA9" w:rsidP="002A27F2">
      <w:pPr>
        <w:pStyle w:val="NoteLevel1"/>
        <w:rPr>
          <w:sz w:val="22"/>
          <w:szCs w:val="22"/>
          <w:u w:val="single"/>
        </w:rPr>
      </w:pPr>
      <w:r w:rsidRPr="00800AA9">
        <w:rPr>
          <w:sz w:val="22"/>
          <w:szCs w:val="22"/>
          <w:u w:val="single"/>
        </w:rPr>
        <w:t xml:space="preserve">General questions: </w:t>
      </w:r>
    </w:p>
    <w:p w14:paraId="20318161" w14:textId="12800B27" w:rsidR="00800AA9" w:rsidRDefault="00800AA9" w:rsidP="00800AA9">
      <w:pPr>
        <w:pStyle w:val="NoteLevel1"/>
        <w:numPr>
          <w:ilvl w:val="0"/>
          <w:numId w:val="23"/>
        </w:numPr>
        <w:rPr>
          <w:sz w:val="22"/>
          <w:szCs w:val="22"/>
        </w:rPr>
      </w:pPr>
      <w:r>
        <w:rPr>
          <w:sz w:val="22"/>
          <w:szCs w:val="22"/>
        </w:rPr>
        <w:t xml:space="preserve">Collaborative Administration, Finance, and Support (CAFS) – </w:t>
      </w:r>
      <w:hyperlink r:id="rId77" w:history="1">
        <w:r w:rsidRPr="00082F41">
          <w:rPr>
            <w:rStyle w:val="Hyperlink"/>
            <w:sz w:val="22"/>
            <w:szCs w:val="22"/>
          </w:rPr>
          <w:t>cafs@med.cornell.edu</w:t>
        </w:r>
      </w:hyperlink>
      <w:r>
        <w:rPr>
          <w:sz w:val="22"/>
          <w:szCs w:val="22"/>
        </w:rPr>
        <w:t>, 646-962-6705</w:t>
      </w:r>
    </w:p>
    <w:p w14:paraId="11A21804" w14:textId="77777777" w:rsidR="00800AA9" w:rsidRDefault="00800AA9" w:rsidP="002A27F2">
      <w:pPr>
        <w:pStyle w:val="NoteLevel1"/>
        <w:rPr>
          <w:sz w:val="22"/>
          <w:szCs w:val="22"/>
        </w:rPr>
      </w:pPr>
    </w:p>
    <w:p w14:paraId="1F73422F" w14:textId="3453DF55" w:rsidR="002A27F2" w:rsidRPr="002A27F2" w:rsidRDefault="002A27F2" w:rsidP="002A27F2">
      <w:pPr>
        <w:pStyle w:val="NoteLevel1"/>
        <w:rPr>
          <w:color w:val="800000"/>
          <w:sz w:val="32"/>
          <w:szCs w:val="32"/>
        </w:rPr>
      </w:pPr>
      <w:r w:rsidRPr="002A27F2">
        <w:rPr>
          <w:color w:val="800000"/>
          <w:sz w:val="32"/>
          <w:szCs w:val="32"/>
        </w:rPr>
        <w:t xml:space="preserve">Popular </w:t>
      </w:r>
      <w:r>
        <w:rPr>
          <w:color w:val="800000"/>
          <w:sz w:val="32"/>
          <w:szCs w:val="32"/>
        </w:rPr>
        <w:t xml:space="preserve">Lab </w:t>
      </w:r>
      <w:r w:rsidRPr="002A27F2">
        <w:rPr>
          <w:color w:val="800000"/>
          <w:sz w:val="32"/>
          <w:szCs w:val="32"/>
        </w:rPr>
        <w:t>Vendors</w:t>
      </w:r>
    </w:p>
    <w:p w14:paraId="23BEC584" w14:textId="77777777" w:rsidR="002A27F2" w:rsidRPr="002A27F2" w:rsidRDefault="002A27F2" w:rsidP="002A27F2">
      <w:pPr>
        <w:pStyle w:val="NoteLevel1"/>
        <w:rPr>
          <w:sz w:val="22"/>
          <w:szCs w:val="22"/>
        </w:rPr>
      </w:pPr>
    </w:p>
    <w:p w14:paraId="68AC1485" w14:textId="77777777" w:rsidR="002A27F2" w:rsidRPr="002A27F2" w:rsidRDefault="002A27F2" w:rsidP="002A27F2">
      <w:pPr>
        <w:pStyle w:val="NoteLevel1"/>
        <w:rPr>
          <w:b/>
          <w:color w:val="800000"/>
          <w:sz w:val="22"/>
          <w:szCs w:val="22"/>
        </w:rPr>
      </w:pPr>
      <w:r w:rsidRPr="002A27F2">
        <w:rPr>
          <w:b/>
          <w:color w:val="800000"/>
          <w:sz w:val="22"/>
          <w:szCs w:val="22"/>
        </w:rPr>
        <w:t xml:space="preserve">VWR: </w:t>
      </w:r>
    </w:p>
    <w:p w14:paraId="2C9C1BAB" w14:textId="77777777" w:rsidR="002A27F2" w:rsidRPr="002A27F2" w:rsidRDefault="002A27F2" w:rsidP="002A27F2">
      <w:pPr>
        <w:pStyle w:val="NoteLevel1"/>
        <w:rPr>
          <w:sz w:val="22"/>
          <w:szCs w:val="22"/>
        </w:rPr>
      </w:pPr>
      <w:r w:rsidRPr="002A27F2">
        <w:rPr>
          <w:b/>
          <w:sz w:val="22"/>
          <w:szCs w:val="22"/>
        </w:rPr>
        <w:t xml:space="preserve">MaryBeth McKenna - </w:t>
      </w:r>
      <w:r w:rsidRPr="002A27F2">
        <w:rPr>
          <w:sz w:val="22"/>
          <w:szCs w:val="22"/>
        </w:rPr>
        <w:t xml:space="preserve">VWR Sales Representative NYC (347) 331-7907 </w:t>
      </w:r>
    </w:p>
    <w:p w14:paraId="7BDE316E" w14:textId="77777777" w:rsidR="002A27F2" w:rsidRPr="002A27F2" w:rsidRDefault="009D0DCC" w:rsidP="002A27F2">
      <w:pPr>
        <w:pStyle w:val="NoteLevel1"/>
        <w:rPr>
          <w:sz w:val="22"/>
          <w:szCs w:val="22"/>
        </w:rPr>
      </w:pPr>
      <w:hyperlink r:id="rId78" w:history="1">
        <w:r w:rsidR="002A27F2" w:rsidRPr="002A27F2">
          <w:rPr>
            <w:rStyle w:val="Hyperlink"/>
            <w:sz w:val="22"/>
            <w:szCs w:val="22"/>
          </w:rPr>
          <w:t>marybeth_mckenna@vwr.com</w:t>
        </w:r>
      </w:hyperlink>
    </w:p>
    <w:p w14:paraId="09AC78BD" w14:textId="77777777" w:rsidR="002A27F2" w:rsidRPr="002A27F2" w:rsidRDefault="002A27F2" w:rsidP="002A27F2">
      <w:pPr>
        <w:pStyle w:val="NoteLevel1"/>
        <w:rPr>
          <w:b/>
          <w:sz w:val="22"/>
          <w:szCs w:val="22"/>
        </w:rPr>
      </w:pPr>
    </w:p>
    <w:p w14:paraId="38A0AFAB" w14:textId="77777777" w:rsidR="002A27F2" w:rsidRPr="002A27F2" w:rsidRDefault="002A27F2" w:rsidP="002A27F2">
      <w:pPr>
        <w:pStyle w:val="NoteLevel1"/>
        <w:rPr>
          <w:b/>
          <w:color w:val="800000"/>
          <w:sz w:val="22"/>
          <w:szCs w:val="22"/>
        </w:rPr>
      </w:pPr>
      <w:r w:rsidRPr="002A27F2">
        <w:rPr>
          <w:b/>
          <w:color w:val="800000"/>
          <w:sz w:val="22"/>
          <w:szCs w:val="22"/>
        </w:rPr>
        <w:t xml:space="preserve">Eppendorf: </w:t>
      </w:r>
    </w:p>
    <w:p w14:paraId="07801821" w14:textId="77777777" w:rsidR="002A27F2" w:rsidRPr="002A27F2" w:rsidRDefault="002A27F2" w:rsidP="002A27F2">
      <w:pPr>
        <w:pStyle w:val="NoteLevel1"/>
        <w:rPr>
          <w:sz w:val="22"/>
          <w:szCs w:val="22"/>
        </w:rPr>
      </w:pPr>
      <w:r w:rsidRPr="002A27F2">
        <w:rPr>
          <w:b/>
          <w:sz w:val="22"/>
          <w:szCs w:val="22"/>
        </w:rPr>
        <w:t>Alex McCarten</w:t>
      </w:r>
      <w:r w:rsidRPr="002A27F2">
        <w:rPr>
          <w:sz w:val="22"/>
          <w:szCs w:val="22"/>
        </w:rPr>
        <w:t xml:space="preserve"> (973)508-8388 </w:t>
      </w:r>
      <w:hyperlink r:id="rId79" w:history="1">
        <w:r w:rsidRPr="002A27F2">
          <w:rPr>
            <w:rStyle w:val="Hyperlink"/>
            <w:sz w:val="22"/>
            <w:szCs w:val="22"/>
          </w:rPr>
          <w:t>McCarten.A@eppendorf.com</w:t>
        </w:r>
      </w:hyperlink>
    </w:p>
    <w:p w14:paraId="582A57C5" w14:textId="77777777" w:rsidR="002A27F2" w:rsidRPr="002A27F2" w:rsidRDefault="002A27F2" w:rsidP="002A27F2">
      <w:pPr>
        <w:pStyle w:val="NoteLevel1"/>
        <w:rPr>
          <w:b/>
          <w:sz w:val="22"/>
          <w:szCs w:val="22"/>
        </w:rPr>
      </w:pPr>
    </w:p>
    <w:p w14:paraId="6B75F9BB" w14:textId="77777777" w:rsidR="002A27F2" w:rsidRPr="002A27F2" w:rsidRDefault="002A27F2" w:rsidP="002A27F2">
      <w:pPr>
        <w:pStyle w:val="NoteLevel1"/>
        <w:rPr>
          <w:b/>
          <w:color w:val="800000"/>
          <w:sz w:val="22"/>
          <w:szCs w:val="22"/>
        </w:rPr>
      </w:pPr>
      <w:r w:rsidRPr="002A27F2">
        <w:rPr>
          <w:b/>
          <w:color w:val="800000"/>
          <w:sz w:val="22"/>
          <w:szCs w:val="22"/>
        </w:rPr>
        <w:t>Denville:</w:t>
      </w:r>
    </w:p>
    <w:p w14:paraId="27FA5A9E" w14:textId="77777777" w:rsidR="002A27F2" w:rsidRPr="002A27F2" w:rsidRDefault="002A27F2" w:rsidP="002A27F2">
      <w:pPr>
        <w:pStyle w:val="NoteLevel1"/>
        <w:rPr>
          <w:sz w:val="22"/>
          <w:szCs w:val="22"/>
        </w:rPr>
      </w:pPr>
      <w:r w:rsidRPr="002A27F2">
        <w:rPr>
          <w:b/>
          <w:sz w:val="22"/>
          <w:szCs w:val="22"/>
        </w:rPr>
        <w:t xml:space="preserve">Douglas Saulnier </w:t>
      </w:r>
      <w:r w:rsidRPr="002A27F2">
        <w:rPr>
          <w:sz w:val="22"/>
          <w:szCs w:val="22"/>
        </w:rPr>
        <w:t xml:space="preserve">(917) 887-2616 </w:t>
      </w:r>
      <w:hyperlink r:id="rId80" w:history="1">
        <w:r w:rsidRPr="002A27F2">
          <w:rPr>
            <w:rStyle w:val="Hyperlink"/>
            <w:sz w:val="22"/>
            <w:szCs w:val="22"/>
          </w:rPr>
          <w:t>doug@densci.com</w:t>
        </w:r>
      </w:hyperlink>
      <w:r w:rsidRPr="002A27F2">
        <w:rPr>
          <w:sz w:val="22"/>
          <w:szCs w:val="22"/>
        </w:rPr>
        <w:t xml:space="preserve"> </w:t>
      </w:r>
    </w:p>
    <w:p w14:paraId="4A733797" w14:textId="77777777" w:rsidR="002A27F2" w:rsidRPr="002A27F2" w:rsidRDefault="002A27F2" w:rsidP="002A27F2">
      <w:pPr>
        <w:pStyle w:val="NoteLevel1"/>
        <w:rPr>
          <w:b/>
          <w:sz w:val="22"/>
          <w:szCs w:val="22"/>
        </w:rPr>
      </w:pPr>
    </w:p>
    <w:p w14:paraId="41286DAD" w14:textId="77777777" w:rsidR="002A27F2" w:rsidRPr="002A27F2" w:rsidRDefault="002A27F2" w:rsidP="002A27F2">
      <w:pPr>
        <w:pStyle w:val="NoteLevel1"/>
        <w:rPr>
          <w:b/>
          <w:color w:val="800000"/>
          <w:sz w:val="22"/>
          <w:szCs w:val="22"/>
        </w:rPr>
      </w:pPr>
      <w:r w:rsidRPr="002A27F2">
        <w:rPr>
          <w:b/>
          <w:color w:val="800000"/>
          <w:sz w:val="22"/>
          <w:szCs w:val="22"/>
        </w:rPr>
        <w:t>Life Technologies:</w:t>
      </w:r>
    </w:p>
    <w:p w14:paraId="47046D2C" w14:textId="77777777" w:rsidR="002A27F2" w:rsidRPr="002A27F2" w:rsidRDefault="002A27F2" w:rsidP="002A27F2">
      <w:pPr>
        <w:pStyle w:val="NoteLevel1"/>
        <w:rPr>
          <w:b/>
          <w:sz w:val="22"/>
          <w:szCs w:val="22"/>
        </w:rPr>
      </w:pPr>
      <w:r w:rsidRPr="002A27F2">
        <w:rPr>
          <w:b/>
          <w:sz w:val="22"/>
          <w:szCs w:val="22"/>
        </w:rPr>
        <w:t>Smiti Khanna</w:t>
      </w:r>
    </w:p>
    <w:p w14:paraId="0FDD1D55" w14:textId="77777777" w:rsidR="002A27F2" w:rsidRPr="002A27F2" w:rsidRDefault="002A27F2" w:rsidP="002A27F2">
      <w:pPr>
        <w:pStyle w:val="NoteLevel1"/>
        <w:rPr>
          <w:sz w:val="22"/>
          <w:szCs w:val="22"/>
        </w:rPr>
      </w:pPr>
      <w:r w:rsidRPr="002A27F2">
        <w:rPr>
          <w:sz w:val="22"/>
          <w:szCs w:val="22"/>
        </w:rPr>
        <w:t>Consumables Sales Representative (516) 286-2558</w:t>
      </w:r>
    </w:p>
    <w:p w14:paraId="30BB1262" w14:textId="77777777" w:rsidR="002A27F2" w:rsidRPr="002A27F2" w:rsidRDefault="009D0DCC" w:rsidP="002A27F2">
      <w:pPr>
        <w:pStyle w:val="NoteLevel1"/>
        <w:rPr>
          <w:sz w:val="22"/>
          <w:szCs w:val="22"/>
        </w:rPr>
      </w:pPr>
      <w:hyperlink r:id="rId81" w:history="1">
        <w:r w:rsidR="002A27F2" w:rsidRPr="002A27F2">
          <w:rPr>
            <w:rStyle w:val="Hyperlink"/>
            <w:sz w:val="22"/>
            <w:szCs w:val="22"/>
          </w:rPr>
          <w:t>smiti.khanna@thermofisher.com</w:t>
        </w:r>
      </w:hyperlink>
    </w:p>
    <w:p w14:paraId="13BCFE8A" w14:textId="77777777" w:rsidR="002A27F2" w:rsidRPr="002A27F2" w:rsidRDefault="002A27F2" w:rsidP="002A27F2">
      <w:pPr>
        <w:pStyle w:val="NoteLevel1"/>
        <w:rPr>
          <w:b/>
          <w:sz w:val="22"/>
          <w:szCs w:val="22"/>
        </w:rPr>
      </w:pPr>
    </w:p>
    <w:p w14:paraId="547DABCE" w14:textId="77777777" w:rsidR="002A27F2" w:rsidRPr="002A27F2" w:rsidRDefault="002A27F2" w:rsidP="002A27F2">
      <w:pPr>
        <w:pStyle w:val="NoteLevel1"/>
        <w:rPr>
          <w:b/>
          <w:color w:val="800000"/>
          <w:sz w:val="22"/>
          <w:szCs w:val="22"/>
        </w:rPr>
      </w:pPr>
      <w:r w:rsidRPr="002A27F2">
        <w:rPr>
          <w:b/>
          <w:color w:val="800000"/>
          <w:sz w:val="22"/>
          <w:szCs w:val="22"/>
        </w:rPr>
        <w:t>Fisher:</w:t>
      </w:r>
    </w:p>
    <w:p w14:paraId="7434D619" w14:textId="77777777" w:rsidR="002A27F2" w:rsidRPr="002A27F2" w:rsidRDefault="002A27F2" w:rsidP="002A27F2">
      <w:pPr>
        <w:pStyle w:val="NoteLevel1"/>
        <w:rPr>
          <w:b/>
          <w:sz w:val="22"/>
          <w:szCs w:val="22"/>
        </w:rPr>
      </w:pPr>
      <w:r w:rsidRPr="002A27F2">
        <w:rPr>
          <w:b/>
          <w:sz w:val="22"/>
          <w:szCs w:val="22"/>
        </w:rPr>
        <w:t>Sara Fleck</w:t>
      </w:r>
    </w:p>
    <w:p w14:paraId="2A067C3D" w14:textId="77777777" w:rsidR="002A27F2" w:rsidRPr="002A27F2" w:rsidRDefault="002A27F2" w:rsidP="002A27F2">
      <w:pPr>
        <w:pStyle w:val="NoteLevel1"/>
        <w:rPr>
          <w:sz w:val="22"/>
          <w:szCs w:val="22"/>
        </w:rPr>
      </w:pPr>
      <w:r w:rsidRPr="002A27F2">
        <w:rPr>
          <w:sz w:val="22"/>
          <w:szCs w:val="22"/>
        </w:rPr>
        <w:t xml:space="preserve">Research Sales Rep (646) 316-6357 </w:t>
      </w:r>
      <w:hyperlink r:id="rId82" w:history="1">
        <w:r w:rsidRPr="002A27F2">
          <w:rPr>
            <w:rStyle w:val="Hyperlink"/>
            <w:sz w:val="22"/>
            <w:szCs w:val="22"/>
          </w:rPr>
          <w:t>sara.fleck@thermofisher.com</w:t>
        </w:r>
      </w:hyperlink>
    </w:p>
    <w:p w14:paraId="55D8ED13" w14:textId="77777777" w:rsidR="002A27F2" w:rsidRPr="002A27F2" w:rsidRDefault="002A27F2" w:rsidP="002A27F2">
      <w:pPr>
        <w:pStyle w:val="NoteLevel1"/>
        <w:rPr>
          <w:b/>
          <w:sz w:val="22"/>
          <w:szCs w:val="22"/>
        </w:rPr>
      </w:pPr>
    </w:p>
    <w:p w14:paraId="7E0BE597" w14:textId="77777777" w:rsidR="002A27F2" w:rsidRPr="002A27F2" w:rsidRDefault="002A27F2" w:rsidP="002A27F2">
      <w:pPr>
        <w:pStyle w:val="NoteLevel1"/>
        <w:rPr>
          <w:b/>
          <w:color w:val="800000"/>
          <w:sz w:val="22"/>
          <w:szCs w:val="22"/>
        </w:rPr>
      </w:pPr>
      <w:r w:rsidRPr="002A27F2">
        <w:rPr>
          <w:b/>
          <w:color w:val="800000"/>
          <w:sz w:val="22"/>
          <w:szCs w:val="22"/>
        </w:rPr>
        <w:t>Corning:</w:t>
      </w:r>
    </w:p>
    <w:p w14:paraId="2973BD14" w14:textId="77777777" w:rsidR="002A27F2" w:rsidRPr="002A27F2" w:rsidRDefault="002A27F2" w:rsidP="002A27F2">
      <w:pPr>
        <w:pStyle w:val="NoteLevel1"/>
        <w:rPr>
          <w:b/>
          <w:sz w:val="22"/>
          <w:szCs w:val="22"/>
        </w:rPr>
      </w:pPr>
      <w:r w:rsidRPr="002A27F2">
        <w:rPr>
          <w:b/>
          <w:sz w:val="22"/>
          <w:szCs w:val="22"/>
        </w:rPr>
        <w:t>Alice Triger</w:t>
      </w:r>
    </w:p>
    <w:p w14:paraId="58297F68" w14:textId="77777777" w:rsidR="002A27F2" w:rsidRPr="002A27F2" w:rsidRDefault="002A27F2" w:rsidP="002A27F2">
      <w:pPr>
        <w:pStyle w:val="NoteLevel1"/>
        <w:rPr>
          <w:sz w:val="22"/>
          <w:szCs w:val="22"/>
        </w:rPr>
      </w:pPr>
      <w:r w:rsidRPr="002A27F2">
        <w:rPr>
          <w:sz w:val="22"/>
          <w:szCs w:val="22"/>
        </w:rPr>
        <w:t xml:space="preserve">Corning Account Manager (516)512-2691 </w:t>
      </w:r>
      <w:hyperlink r:id="rId83" w:history="1">
        <w:r w:rsidRPr="002A27F2">
          <w:rPr>
            <w:rStyle w:val="Hyperlink"/>
            <w:sz w:val="22"/>
            <w:szCs w:val="22"/>
          </w:rPr>
          <w:t>trigera@corning.com</w:t>
        </w:r>
      </w:hyperlink>
    </w:p>
    <w:p w14:paraId="4B099C23" w14:textId="77777777" w:rsidR="002A27F2" w:rsidRPr="002A27F2" w:rsidRDefault="002A27F2" w:rsidP="002A27F2">
      <w:pPr>
        <w:pStyle w:val="NoteLevel1"/>
        <w:rPr>
          <w:b/>
          <w:sz w:val="22"/>
          <w:szCs w:val="22"/>
        </w:rPr>
      </w:pPr>
    </w:p>
    <w:p w14:paraId="4AB7BF02" w14:textId="77777777" w:rsidR="002A27F2" w:rsidRPr="002A27F2" w:rsidRDefault="002A27F2" w:rsidP="002A27F2">
      <w:pPr>
        <w:pStyle w:val="NoteLevel1"/>
        <w:rPr>
          <w:b/>
          <w:color w:val="800000"/>
          <w:sz w:val="22"/>
          <w:szCs w:val="22"/>
        </w:rPr>
      </w:pPr>
      <w:r w:rsidRPr="002A27F2">
        <w:rPr>
          <w:b/>
          <w:color w:val="800000"/>
          <w:sz w:val="22"/>
          <w:szCs w:val="22"/>
        </w:rPr>
        <w:t>Bio-Rad:</w:t>
      </w:r>
    </w:p>
    <w:p w14:paraId="062796D5" w14:textId="77777777" w:rsidR="002A27F2" w:rsidRPr="002A27F2" w:rsidRDefault="002A27F2" w:rsidP="002A27F2">
      <w:pPr>
        <w:pStyle w:val="NoteLevel1"/>
        <w:rPr>
          <w:b/>
          <w:sz w:val="22"/>
          <w:szCs w:val="22"/>
        </w:rPr>
      </w:pPr>
      <w:r w:rsidRPr="002A27F2">
        <w:rPr>
          <w:b/>
          <w:sz w:val="22"/>
          <w:szCs w:val="22"/>
        </w:rPr>
        <w:t xml:space="preserve">Brenda Chism </w:t>
      </w:r>
    </w:p>
    <w:p w14:paraId="37D21A75" w14:textId="77777777" w:rsidR="002A27F2" w:rsidRPr="002A27F2" w:rsidRDefault="002A27F2" w:rsidP="002A27F2">
      <w:pPr>
        <w:pStyle w:val="NoteLevel1"/>
        <w:rPr>
          <w:sz w:val="22"/>
          <w:szCs w:val="22"/>
        </w:rPr>
      </w:pPr>
      <w:r w:rsidRPr="002A27F2">
        <w:rPr>
          <w:sz w:val="22"/>
          <w:szCs w:val="22"/>
        </w:rPr>
        <w:t>Account Manager</w:t>
      </w:r>
      <w:r w:rsidRPr="002A27F2">
        <w:rPr>
          <w:sz w:val="22"/>
          <w:szCs w:val="22"/>
        </w:rPr>
        <w:tab/>
        <w:t xml:space="preserve">646-262-3337 </w:t>
      </w:r>
      <w:hyperlink r:id="rId84" w:history="1">
        <w:r w:rsidRPr="002A27F2">
          <w:rPr>
            <w:rStyle w:val="Hyperlink"/>
            <w:sz w:val="22"/>
            <w:szCs w:val="22"/>
          </w:rPr>
          <w:t>brenda_chism@bio-rad.com</w:t>
        </w:r>
      </w:hyperlink>
    </w:p>
    <w:p w14:paraId="124DD35F" w14:textId="77777777" w:rsidR="002A27F2" w:rsidRPr="002A27F2" w:rsidRDefault="002A27F2" w:rsidP="002A27F2">
      <w:pPr>
        <w:pStyle w:val="NoteLevel1"/>
        <w:rPr>
          <w:sz w:val="22"/>
          <w:szCs w:val="22"/>
        </w:rPr>
      </w:pPr>
    </w:p>
    <w:p w14:paraId="731D8433" w14:textId="527EA022" w:rsidR="0058772F" w:rsidRPr="0058772F" w:rsidRDefault="0058772F" w:rsidP="0058772F">
      <w:pPr>
        <w:pStyle w:val="NoteLevel1"/>
        <w:rPr>
          <w:b/>
          <w:sz w:val="22"/>
          <w:szCs w:val="22"/>
        </w:rPr>
      </w:pPr>
      <w:r w:rsidRPr="0058772F">
        <w:rPr>
          <w:b/>
          <w:color w:val="C00000"/>
          <w:sz w:val="22"/>
          <w:szCs w:val="22"/>
        </w:rPr>
        <w:t>Millipore</w:t>
      </w:r>
      <w:r w:rsidRPr="0058772F">
        <w:rPr>
          <w:b/>
          <w:sz w:val="22"/>
          <w:szCs w:val="22"/>
        </w:rPr>
        <w:t xml:space="preserve">: </w:t>
      </w:r>
    </w:p>
    <w:p w14:paraId="4E6594C2" w14:textId="28F38E7A" w:rsidR="0058772F" w:rsidRDefault="008D5624" w:rsidP="0058772F">
      <w:pPr>
        <w:pStyle w:val="NoteLevel1"/>
        <w:rPr>
          <w:sz w:val="22"/>
          <w:szCs w:val="22"/>
        </w:rPr>
      </w:pPr>
      <w:r w:rsidRPr="008D5624">
        <w:rPr>
          <w:b/>
          <w:sz w:val="22"/>
          <w:szCs w:val="22"/>
        </w:rPr>
        <w:t>Sherry Swenson</w:t>
      </w:r>
      <w:r w:rsidR="0058772F">
        <w:rPr>
          <w:b/>
          <w:sz w:val="22"/>
          <w:szCs w:val="22"/>
        </w:rPr>
        <w:t>–</w:t>
      </w:r>
      <w:r w:rsidR="0058772F" w:rsidRPr="0058772F">
        <w:rPr>
          <w:b/>
          <w:sz w:val="22"/>
          <w:szCs w:val="22"/>
        </w:rPr>
        <w:t xml:space="preserve"> </w:t>
      </w:r>
      <w:hyperlink r:id="rId85" w:history="1">
        <w:r w:rsidRPr="002861A5">
          <w:rPr>
            <w:rStyle w:val="Hyperlink"/>
            <w:sz w:val="22"/>
            <w:szCs w:val="22"/>
          </w:rPr>
          <w:t>sherry.swenson@emdmillipore.com</w:t>
        </w:r>
      </w:hyperlink>
    </w:p>
    <w:p w14:paraId="58349719" w14:textId="77777777" w:rsidR="008D5624" w:rsidRDefault="008D5624" w:rsidP="0058772F">
      <w:pPr>
        <w:pStyle w:val="NoteLevel1"/>
        <w:rPr>
          <w:sz w:val="22"/>
          <w:szCs w:val="22"/>
        </w:rPr>
      </w:pPr>
    </w:p>
    <w:p w14:paraId="79D1EBEC" w14:textId="77777777" w:rsidR="0058772F" w:rsidRPr="0058772F" w:rsidRDefault="0058772F" w:rsidP="0058772F">
      <w:pPr>
        <w:pStyle w:val="NoteLevel1"/>
        <w:rPr>
          <w:sz w:val="22"/>
          <w:szCs w:val="22"/>
        </w:rPr>
      </w:pPr>
    </w:p>
    <w:p w14:paraId="2A08B69C" w14:textId="769CD249" w:rsidR="0058772F" w:rsidRPr="0058772F" w:rsidRDefault="0058772F" w:rsidP="0058772F">
      <w:pPr>
        <w:pStyle w:val="NoteLevel1"/>
        <w:numPr>
          <w:ilvl w:val="0"/>
          <w:numId w:val="0"/>
        </w:numPr>
        <w:rPr>
          <w:sz w:val="22"/>
          <w:szCs w:val="22"/>
        </w:rPr>
      </w:pPr>
    </w:p>
    <w:p w14:paraId="43BF5D83" w14:textId="10AB887D" w:rsidR="002A27F2" w:rsidRPr="00F9725D" w:rsidRDefault="002A27F2" w:rsidP="002A27F2">
      <w:pPr>
        <w:pStyle w:val="NoteLevel1"/>
        <w:rPr>
          <w:sz w:val="22"/>
          <w:szCs w:val="22"/>
        </w:rPr>
      </w:pPr>
    </w:p>
    <w:p w14:paraId="06439B81" w14:textId="77777777" w:rsidR="002A27F2" w:rsidRDefault="002A27F2" w:rsidP="002A27F2">
      <w:pPr>
        <w:pStyle w:val="NoteLevel1"/>
        <w:rPr>
          <w:sz w:val="22"/>
          <w:szCs w:val="22"/>
        </w:rPr>
        <w:sectPr w:rsidR="002A27F2" w:rsidSect="002A27F2">
          <w:headerReference w:type="first" r:id="rId86"/>
          <w:pgSz w:w="12240" w:h="15840"/>
          <w:pgMar w:top="1440" w:right="1440" w:bottom="1440" w:left="1440" w:header="720" w:footer="720" w:gutter="0"/>
          <w:cols w:space="720"/>
          <w:titlePg/>
          <w:docGrid w:type="lines" w:linePitch="360"/>
        </w:sectPr>
      </w:pPr>
    </w:p>
    <w:p w14:paraId="6102A810" w14:textId="77777777" w:rsidR="002A27F2" w:rsidRDefault="002A27F2" w:rsidP="002A27F2">
      <w:pPr>
        <w:pStyle w:val="NoteLevel1"/>
        <w:rPr>
          <w:sz w:val="22"/>
          <w:szCs w:val="22"/>
        </w:rPr>
      </w:pPr>
    </w:p>
    <w:p w14:paraId="578009EF" w14:textId="77777777" w:rsidR="002A27F2" w:rsidRPr="002A27F2" w:rsidRDefault="002A27F2" w:rsidP="002A27F2">
      <w:pPr>
        <w:pStyle w:val="NoteLevel1"/>
        <w:rPr>
          <w:rFonts w:asciiTheme="majorHAnsi" w:hAnsiTheme="majorHAnsi"/>
          <w:color w:val="800000"/>
          <w:sz w:val="48"/>
          <w:szCs w:val="48"/>
        </w:rPr>
      </w:pPr>
      <w:r w:rsidRPr="002A27F2">
        <w:rPr>
          <w:rFonts w:asciiTheme="majorHAnsi" w:hAnsiTheme="majorHAnsi"/>
          <w:color w:val="800000"/>
          <w:sz w:val="48"/>
          <w:szCs w:val="48"/>
        </w:rPr>
        <w:t>Laboratory set-up</w:t>
      </w:r>
    </w:p>
    <w:p w14:paraId="5825D720" w14:textId="77777777" w:rsidR="002A27F2" w:rsidRDefault="002A27F2" w:rsidP="002A27F2">
      <w:pPr>
        <w:pStyle w:val="NoteLevel1"/>
        <w:rPr>
          <w:sz w:val="22"/>
          <w:szCs w:val="22"/>
        </w:rPr>
      </w:pPr>
    </w:p>
    <w:p w14:paraId="6609F8F4" w14:textId="77777777" w:rsidR="002A27F2" w:rsidRPr="002A27F2" w:rsidRDefault="002A27F2" w:rsidP="002A27F2">
      <w:pPr>
        <w:pStyle w:val="NoteLevel1"/>
        <w:rPr>
          <w:color w:val="800000"/>
          <w:sz w:val="32"/>
          <w:szCs w:val="32"/>
        </w:rPr>
      </w:pPr>
      <w:r w:rsidRPr="002A27F2">
        <w:rPr>
          <w:color w:val="800000"/>
          <w:sz w:val="32"/>
          <w:szCs w:val="32"/>
        </w:rPr>
        <w:t>Training</w:t>
      </w:r>
    </w:p>
    <w:p w14:paraId="27A08E65" w14:textId="77777777" w:rsidR="002A27F2" w:rsidRPr="002A27F2" w:rsidRDefault="002A27F2" w:rsidP="002A27F2">
      <w:pPr>
        <w:pStyle w:val="NoteLevel1"/>
        <w:rPr>
          <w:b/>
          <w:sz w:val="22"/>
          <w:szCs w:val="22"/>
        </w:rPr>
      </w:pPr>
      <w:r w:rsidRPr="002A27F2">
        <w:rPr>
          <w:b/>
          <w:sz w:val="22"/>
          <w:szCs w:val="22"/>
        </w:rPr>
        <w:t>Laboratory safety training</w:t>
      </w:r>
    </w:p>
    <w:p w14:paraId="558385CB" w14:textId="77777777" w:rsidR="002A27F2" w:rsidRPr="002A27F2" w:rsidRDefault="009D0DCC" w:rsidP="002A27F2">
      <w:pPr>
        <w:pStyle w:val="NoteLevel1"/>
        <w:rPr>
          <w:sz w:val="22"/>
          <w:szCs w:val="22"/>
        </w:rPr>
      </w:pPr>
      <w:hyperlink r:id="rId87" w:history="1">
        <w:r w:rsidR="002A27F2" w:rsidRPr="002A27F2">
          <w:rPr>
            <w:rStyle w:val="Hyperlink"/>
            <w:sz w:val="22"/>
            <w:szCs w:val="22"/>
          </w:rPr>
          <w:t>http://weill.cornell.edu/ehs/training/laboratory_safety.html</w:t>
        </w:r>
      </w:hyperlink>
    </w:p>
    <w:p w14:paraId="31B09311" w14:textId="77777777" w:rsidR="002A27F2" w:rsidRPr="002A27F2" w:rsidRDefault="002A27F2" w:rsidP="002A27F2">
      <w:pPr>
        <w:pStyle w:val="NoteLevel1"/>
        <w:rPr>
          <w:sz w:val="22"/>
          <w:szCs w:val="22"/>
        </w:rPr>
      </w:pPr>
      <w:r w:rsidRPr="002A27F2">
        <w:rPr>
          <w:sz w:val="22"/>
          <w:szCs w:val="22"/>
        </w:rPr>
        <w:t>This training is in compliance with the Occupational Safety and Health Administration (OSHA) Bloodborne Pathogens and Laboratory Standards and Environmental Protection Agency hazard waste disposal regulations. Participation is required on an annual basis under OSHA regulations for all laboratory workers including: graduate students, medical students, principal investigators, physicians, post-doctoral fellows, and lab technicians. Researchers are required to complete Laboratory Safety training on an annual basis (365 days).</w:t>
      </w:r>
    </w:p>
    <w:p w14:paraId="5E06B03E" w14:textId="77777777" w:rsidR="002A27F2" w:rsidRPr="002A27F2" w:rsidRDefault="002A27F2" w:rsidP="002A27F2">
      <w:pPr>
        <w:pStyle w:val="NoteLevel1"/>
        <w:rPr>
          <w:b/>
          <w:sz w:val="22"/>
          <w:szCs w:val="22"/>
        </w:rPr>
      </w:pPr>
    </w:p>
    <w:p w14:paraId="41A415C9" w14:textId="77777777" w:rsidR="002A27F2" w:rsidRPr="002A27F2" w:rsidRDefault="002A27F2" w:rsidP="002A27F2">
      <w:pPr>
        <w:pStyle w:val="NoteLevel1"/>
        <w:rPr>
          <w:b/>
          <w:sz w:val="22"/>
          <w:szCs w:val="22"/>
        </w:rPr>
      </w:pPr>
      <w:r w:rsidRPr="002A27F2">
        <w:rPr>
          <w:b/>
          <w:sz w:val="22"/>
          <w:szCs w:val="22"/>
        </w:rPr>
        <w:t>C-14 Certificate of Fitness (FDNY)</w:t>
      </w:r>
    </w:p>
    <w:p w14:paraId="4EE4A300" w14:textId="77777777" w:rsidR="002A27F2" w:rsidRPr="002A27F2" w:rsidRDefault="009D0DCC" w:rsidP="002A27F2">
      <w:pPr>
        <w:pStyle w:val="NoteLevel1"/>
        <w:rPr>
          <w:sz w:val="22"/>
          <w:szCs w:val="22"/>
        </w:rPr>
      </w:pPr>
      <w:hyperlink r:id="rId88" w:history="1">
        <w:r w:rsidR="002A27F2" w:rsidRPr="002A27F2">
          <w:rPr>
            <w:rStyle w:val="Hyperlink"/>
            <w:sz w:val="22"/>
            <w:szCs w:val="22"/>
          </w:rPr>
          <w:t>http://weill.cornell.edu/ehs/training/c14_laboratory_certificate_of_fitness.html</w:t>
        </w:r>
      </w:hyperlink>
    </w:p>
    <w:p w14:paraId="344E0ED1" w14:textId="77777777" w:rsidR="002A27F2" w:rsidRPr="002A27F2" w:rsidRDefault="002A27F2" w:rsidP="002A27F2">
      <w:pPr>
        <w:pStyle w:val="NoteLevel1"/>
        <w:rPr>
          <w:sz w:val="22"/>
          <w:szCs w:val="22"/>
        </w:rPr>
      </w:pPr>
      <w:r w:rsidRPr="002A27F2">
        <w:rPr>
          <w:sz w:val="22"/>
          <w:szCs w:val="22"/>
        </w:rPr>
        <w:t>In New York City, whenever a laboratory is in operation, a C-14 Laboratory Certificate of Fitness holder must be present. This is a Fire Department of New York (FDNY) requirement. Laboratories for each principal investigator must have a sufficient number of staff with C-14 Laboratory Certificates of Fitness to provide coverage for all times when the laboratory is in operation.</w:t>
      </w:r>
    </w:p>
    <w:p w14:paraId="319B3D45" w14:textId="77777777" w:rsidR="002A27F2" w:rsidRPr="002A27F2" w:rsidRDefault="002A27F2" w:rsidP="002A27F2">
      <w:pPr>
        <w:pStyle w:val="NoteLevel1"/>
        <w:rPr>
          <w:b/>
          <w:sz w:val="22"/>
          <w:szCs w:val="22"/>
        </w:rPr>
      </w:pPr>
    </w:p>
    <w:p w14:paraId="2B8A55A3" w14:textId="77777777" w:rsidR="002A27F2" w:rsidRPr="002A27F2" w:rsidRDefault="002A27F2" w:rsidP="002A27F2">
      <w:pPr>
        <w:pStyle w:val="NoteLevel1"/>
        <w:rPr>
          <w:sz w:val="22"/>
          <w:szCs w:val="22"/>
        </w:rPr>
      </w:pPr>
      <w:r w:rsidRPr="002A27F2">
        <w:rPr>
          <w:b/>
          <w:sz w:val="22"/>
          <w:szCs w:val="22"/>
        </w:rPr>
        <w:t>Biological Material and Dry Ice Shipments</w:t>
      </w:r>
    </w:p>
    <w:p w14:paraId="75041252" w14:textId="77777777" w:rsidR="002A27F2" w:rsidRPr="002A27F2" w:rsidRDefault="009D0DCC" w:rsidP="002A27F2">
      <w:pPr>
        <w:pStyle w:val="NoteLevel1"/>
        <w:rPr>
          <w:sz w:val="22"/>
          <w:szCs w:val="22"/>
        </w:rPr>
      </w:pPr>
      <w:hyperlink r:id="rId89" w:history="1">
        <w:r w:rsidR="002A27F2" w:rsidRPr="002A27F2">
          <w:rPr>
            <w:rStyle w:val="Hyperlink"/>
            <w:sz w:val="22"/>
            <w:szCs w:val="22"/>
          </w:rPr>
          <w:t>http://weill.cornell.edu/ehs/training/biological_material_and_dry_ice_shipments.html</w:t>
        </w:r>
      </w:hyperlink>
    </w:p>
    <w:p w14:paraId="383FD843" w14:textId="77777777" w:rsidR="002A27F2" w:rsidRPr="002A27F2" w:rsidRDefault="002A27F2" w:rsidP="002A27F2">
      <w:pPr>
        <w:pStyle w:val="NoteLevel1"/>
        <w:rPr>
          <w:sz w:val="22"/>
          <w:szCs w:val="22"/>
        </w:rPr>
      </w:pPr>
      <w:r w:rsidRPr="002A27F2">
        <w:rPr>
          <w:sz w:val="22"/>
          <w:szCs w:val="22"/>
        </w:rPr>
        <w:t>Participation is required once every two years for all employees, graduate students, medical students, principal investigators, physicians, nurses, technicians and post-doctoral fellows packaging, preparing, shipping documents, shipping or transporting biological materials, patient specimens, and/or dry ice.</w:t>
      </w:r>
    </w:p>
    <w:p w14:paraId="04586194" w14:textId="77777777" w:rsidR="002A27F2" w:rsidRPr="002A27F2" w:rsidRDefault="002A27F2" w:rsidP="002A27F2">
      <w:pPr>
        <w:pStyle w:val="NoteLevel1"/>
        <w:rPr>
          <w:b/>
          <w:sz w:val="22"/>
          <w:szCs w:val="22"/>
        </w:rPr>
      </w:pPr>
    </w:p>
    <w:p w14:paraId="4DA41912" w14:textId="77777777" w:rsidR="002A27F2" w:rsidRPr="002A27F2" w:rsidRDefault="002A27F2" w:rsidP="002A27F2">
      <w:pPr>
        <w:pStyle w:val="NoteLevel1"/>
        <w:rPr>
          <w:sz w:val="22"/>
          <w:szCs w:val="22"/>
        </w:rPr>
      </w:pPr>
      <w:r w:rsidRPr="002A27F2">
        <w:rPr>
          <w:b/>
          <w:sz w:val="22"/>
          <w:szCs w:val="22"/>
        </w:rPr>
        <w:t>Radiation Safety</w:t>
      </w:r>
    </w:p>
    <w:p w14:paraId="2B62AB1F" w14:textId="77777777" w:rsidR="002A27F2" w:rsidRPr="002A27F2" w:rsidRDefault="009D0DCC" w:rsidP="002A27F2">
      <w:pPr>
        <w:pStyle w:val="NoteLevel1"/>
        <w:rPr>
          <w:sz w:val="22"/>
          <w:szCs w:val="22"/>
        </w:rPr>
      </w:pPr>
      <w:hyperlink r:id="rId90" w:history="1">
        <w:r w:rsidR="002A27F2" w:rsidRPr="002A27F2">
          <w:rPr>
            <w:rStyle w:val="Hyperlink"/>
            <w:sz w:val="22"/>
            <w:szCs w:val="22"/>
          </w:rPr>
          <w:t>http://weill.cornell.edu/ehs/training/radiation_safety.html</w:t>
        </w:r>
      </w:hyperlink>
    </w:p>
    <w:p w14:paraId="034B871A" w14:textId="77777777" w:rsidR="002A27F2" w:rsidRPr="002A27F2" w:rsidRDefault="002A27F2" w:rsidP="002A27F2">
      <w:pPr>
        <w:pStyle w:val="NoteLevel1"/>
        <w:rPr>
          <w:sz w:val="22"/>
          <w:szCs w:val="22"/>
        </w:rPr>
      </w:pPr>
      <w:r w:rsidRPr="002A27F2">
        <w:rPr>
          <w:sz w:val="22"/>
          <w:szCs w:val="22"/>
        </w:rPr>
        <w:t>Required for all researchers and laboratory personnel handling OPEN sources of radioactive materials. Researchers and laboratory personnel are required to complete Radiation Safety Refresher training on an annual basis (365 days)</w:t>
      </w:r>
    </w:p>
    <w:p w14:paraId="038AA4D3" w14:textId="77777777" w:rsidR="002A27F2" w:rsidRPr="002A27F2" w:rsidRDefault="002A27F2" w:rsidP="002A27F2">
      <w:pPr>
        <w:pStyle w:val="NoteLevel1"/>
        <w:rPr>
          <w:sz w:val="22"/>
          <w:szCs w:val="22"/>
        </w:rPr>
      </w:pPr>
    </w:p>
    <w:p w14:paraId="78E1E4DA" w14:textId="77777777" w:rsidR="002A27F2" w:rsidRPr="002A27F2" w:rsidRDefault="002A27F2" w:rsidP="002A27F2">
      <w:pPr>
        <w:pStyle w:val="NoteLevel1"/>
        <w:rPr>
          <w:color w:val="800000"/>
          <w:sz w:val="32"/>
          <w:szCs w:val="32"/>
        </w:rPr>
      </w:pPr>
      <w:r w:rsidRPr="002A27F2">
        <w:rPr>
          <w:color w:val="800000"/>
          <w:sz w:val="32"/>
          <w:szCs w:val="32"/>
        </w:rPr>
        <w:t>Chemical Inventory</w:t>
      </w:r>
    </w:p>
    <w:p w14:paraId="0D158ADB" w14:textId="77777777" w:rsidR="002A27F2" w:rsidRPr="002A27F2" w:rsidRDefault="002A27F2" w:rsidP="002A27F2">
      <w:pPr>
        <w:pStyle w:val="NoteLevel1"/>
        <w:rPr>
          <w:b/>
          <w:sz w:val="22"/>
          <w:szCs w:val="22"/>
        </w:rPr>
      </w:pPr>
      <w:r w:rsidRPr="002A27F2">
        <w:rPr>
          <w:b/>
          <w:sz w:val="22"/>
          <w:szCs w:val="22"/>
        </w:rPr>
        <w:t>ChemTracker</w:t>
      </w:r>
    </w:p>
    <w:p w14:paraId="0E7CAE15" w14:textId="77777777" w:rsidR="002A27F2" w:rsidRPr="002A27F2" w:rsidRDefault="009D0DCC" w:rsidP="002A27F2">
      <w:pPr>
        <w:pStyle w:val="NoteLevel1"/>
        <w:rPr>
          <w:sz w:val="22"/>
          <w:szCs w:val="22"/>
        </w:rPr>
      </w:pPr>
      <w:hyperlink r:id="rId91" w:history="1">
        <w:r w:rsidR="002A27F2" w:rsidRPr="002A27F2">
          <w:rPr>
            <w:rStyle w:val="Hyperlink"/>
            <w:sz w:val="22"/>
            <w:szCs w:val="22"/>
          </w:rPr>
          <w:t>http://weill.cornell.edu/ehs/safety/chemtracker_chemical_inventory_system.html</w:t>
        </w:r>
      </w:hyperlink>
    </w:p>
    <w:p w14:paraId="602F09C8" w14:textId="77777777" w:rsidR="002A27F2" w:rsidRPr="002A27F2" w:rsidRDefault="002A27F2" w:rsidP="002A27F2">
      <w:pPr>
        <w:pStyle w:val="NoteLevel1"/>
        <w:rPr>
          <w:sz w:val="22"/>
          <w:szCs w:val="22"/>
        </w:rPr>
      </w:pPr>
      <w:r w:rsidRPr="002A27F2">
        <w:rPr>
          <w:sz w:val="22"/>
          <w:szCs w:val="22"/>
        </w:rPr>
        <w:t>WCMC is required to maintain an inventory of all hazardous chemicals on campus. The college provides reports annually on the types, quantities and storage/use locations at WCMC. Supervisors of all locations storing and/or using hazardous chemicals must maintain a chemical inventory on the web-based ChemTracker Chemical Inventory System.</w:t>
      </w:r>
    </w:p>
    <w:p w14:paraId="079739AB" w14:textId="77777777" w:rsidR="002A27F2" w:rsidRPr="002A27F2" w:rsidRDefault="002A27F2" w:rsidP="002A27F2">
      <w:pPr>
        <w:pStyle w:val="NoteLevel1"/>
        <w:rPr>
          <w:sz w:val="22"/>
          <w:szCs w:val="22"/>
        </w:rPr>
      </w:pPr>
    </w:p>
    <w:p w14:paraId="4F8BF9D6" w14:textId="77777777" w:rsidR="002A27F2" w:rsidRPr="002A27F2" w:rsidRDefault="002A27F2" w:rsidP="002A27F2">
      <w:pPr>
        <w:pStyle w:val="NoteLevel1"/>
        <w:rPr>
          <w:color w:val="800000"/>
          <w:sz w:val="32"/>
          <w:szCs w:val="32"/>
        </w:rPr>
      </w:pPr>
      <w:r w:rsidRPr="002A27F2">
        <w:rPr>
          <w:color w:val="800000"/>
          <w:sz w:val="32"/>
          <w:szCs w:val="32"/>
        </w:rPr>
        <w:t>Lab Coats</w:t>
      </w:r>
    </w:p>
    <w:p w14:paraId="47FC60BB" w14:textId="77777777" w:rsidR="002A27F2" w:rsidRPr="002A27F2" w:rsidRDefault="002A27F2" w:rsidP="002A27F2">
      <w:pPr>
        <w:pStyle w:val="NoteLevel1"/>
        <w:rPr>
          <w:sz w:val="22"/>
          <w:szCs w:val="22"/>
        </w:rPr>
      </w:pPr>
      <w:r w:rsidRPr="002A27F2">
        <w:rPr>
          <w:sz w:val="22"/>
          <w:szCs w:val="22"/>
        </w:rPr>
        <w:t>Information about how to order lab coats can be found at this link:</w:t>
      </w:r>
    </w:p>
    <w:p w14:paraId="3817C58B" w14:textId="77777777" w:rsidR="002A27F2" w:rsidRPr="002A27F2" w:rsidRDefault="009D0DCC" w:rsidP="002A27F2">
      <w:pPr>
        <w:pStyle w:val="NoteLevel1"/>
        <w:rPr>
          <w:sz w:val="22"/>
          <w:szCs w:val="22"/>
        </w:rPr>
      </w:pPr>
      <w:hyperlink r:id="rId92" w:history="1">
        <w:r w:rsidR="002A27F2" w:rsidRPr="002A27F2">
          <w:rPr>
            <w:rStyle w:val="Hyperlink"/>
            <w:sz w:val="22"/>
            <w:szCs w:val="22"/>
          </w:rPr>
          <w:t>http://weill.cornell.edu/ehs/safety/laboratory_coats.html</w:t>
        </w:r>
      </w:hyperlink>
    </w:p>
    <w:p w14:paraId="030236A6" w14:textId="77777777" w:rsidR="002A27F2" w:rsidRPr="002A27F2" w:rsidRDefault="002A27F2" w:rsidP="002A27F2">
      <w:pPr>
        <w:pStyle w:val="NoteLevel1"/>
        <w:rPr>
          <w:sz w:val="22"/>
          <w:szCs w:val="22"/>
        </w:rPr>
      </w:pPr>
    </w:p>
    <w:p w14:paraId="06F726EB" w14:textId="77777777" w:rsidR="002A27F2" w:rsidRPr="002A27F2" w:rsidRDefault="002A27F2" w:rsidP="002A27F2">
      <w:pPr>
        <w:pStyle w:val="NoteLevel1"/>
        <w:rPr>
          <w:color w:val="800000"/>
          <w:sz w:val="32"/>
          <w:szCs w:val="32"/>
        </w:rPr>
      </w:pPr>
      <w:r w:rsidRPr="002A27F2">
        <w:rPr>
          <w:color w:val="800000"/>
          <w:sz w:val="32"/>
          <w:szCs w:val="32"/>
        </w:rPr>
        <w:t>Clinical Trials</w:t>
      </w:r>
    </w:p>
    <w:p w14:paraId="529CCA15" w14:textId="77777777" w:rsidR="002A27F2" w:rsidRPr="002A27F2" w:rsidRDefault="002A27F2" w:rsidP="002A27F2">
      <w:pPr>
        <w:pStyle w:val="NoteLevel1"/>
        <w:rPr>
          <w:sz w:val="22"/>
          <w:szCs w:val="22"/>
        </w:rPr>
      </w:pPr>
      <w:r w:rsidRPr="002A27F2">
        <w:rPr>
          <w:sz w:val="22"/>
          <w:szCs w:val="22"/>
        </w:rPr>
        <w:t xml:space="preserve">The Joint Clinical Trials Office has comprehensive information on initiating and conducting clinical trials at its “Researchers Toolbox”: </w:t>
      </w:r>
      <w:hyperlink r:id="rId93" w:history="1">
        <w:r w:rsidRPr="002A27F2">
          <w:rPr>
            <w:rStyle w:val="Hyperlink"/>
            <w:sz w:val="22"/>
            <w:szCs w:val="22"/>
          </w:rPr>
          <w:t>http://jcto.weill.cornell.edu/investigators/study-activation-and-conduct/researchers-toolbox</w:t>
        </w:r>
      </w:hyperlink>
    </w:p>
    <w:p w14:paraId="640167C0" w14:textId="77777777" w:rsidR="002A27F2" w:rsidRPr="002A27F2" w:rsidRDefault="002A27F2" w:rsidP="002A27F2">
      <w:pPr>
        <w:pStyle w:val="NoteLevel1"/>
        <w:rPr>
          <w:sz w:val="22"/>
          <w:szCs w:val="22"/>
        </w:rPr>
      </w:pPr>
      <w:r w:rsidRPr="002A27F2">
        <w:rPr>
          <w:sz w:val="22"/>
          <w:szCs w:val="22"/>
        </w:rPr>
        <w:br w:type="page"/>
      </w:r>
    </w:p>
    <w:p w14:paraId="24F62364" w14:textId="77777777" w:rsidR="002A27F2" w:rsidRPr="002A27F2" w:rsidRDefault="002A27F2" w:rsidP="002A27F2">
      <w:pPr>
        <w:pStyle w:val="NoteLevel1"/>
        <w:rPr>
          <w:color w:val="800000"/>
          <w:sz w:val="32"/>
          <w:szCs w:val="32"/>
        </w:rPr>
      </w:pPr>
      <w:r w:rsidRPr="002A27F2">
        <w:rPr>
          <w:color w:val="800000"/>
          <w:sz w:val="32"/>
          <w:szCs w:val="32"/>
        </w:rPr>
        <w:t>Working with animals</w:t>
      </w:r>
    </w:p>
    <w:p w14:paraId="11B889B9" w14:textId="77777777" w:rsidR="002A27F2" w:rsidRPr="002A27F2" w:rsidRDefault="009D0DCC" w:rsidP="002A27F2">
      <w:pPr>
        <w:pStyle w:val="NoteLevel1"/>
        <w:rPr>
          <w:sz w:val="22"/>
          <w:szCs w:val="22"/>
        </w:rPr>
      </w:pPr>
      <w:hyperlink r:id="rId94" w:history="1">
        <w:r w:rsidR="002A27F2" w:rsidRPr="002A27F2">
          <w:rPr>
            <w:rStyle w:val="Hyperlink"/>
            <w:sz w:val="22"/>
            <w:szCs w:val="22"/>
          </w:rPr>
          <w:t>http://intranet.med.cornell.edu/research/rarc/index.html</w:t>
        </w:r>
      </w:hyperlink>
    </w:p>
    <w:p w14:paraId="6F88423D" w14:textId="77777777" w:rsidR="002A27F2" w:rsidRPr="002A27F2" w:rsidRDefault="002A27F2" w:rsidP="002A27F2">
      <w:pPr>
        <w:pStyle w:val="NoteLevel1"/>
        <w:rPr>
          <w:sz w:val="22"/>
          <w:szCs w:val="22"/>
        </w:rPr>
      </w:pPr>
    </w:p>
    <w:p w14:paraId="59621BAA" w14:textId="77777777" w:rsidR="002A27F2" w:rsidRPr="002A27F2" w:rsidRDefault="002A27F2" w:rsidP="002A27F2">
      <w:pPr>
        <w:pStyle w:val="NoteLevel1"/>
        <w:rPr>
          <w:sz w:val="22"/>
          <w:szCs w:val="22"/>
          <w:u w:val="single"/>
        </w:rPr>
      </w:pPr>
      <w:r w:rsidRPr="002A27F2">
        <w:rPr>
          <w:sz w:val="22"/>
          <w:szCs w:val="22"/>
          <w:u w:val="single"/>
        </w:rPr>
        <w:t>Protocol Access</w:t>
      </w:r>
    </w:p>
    <w:p w14:paraId="23CC2C31" w14:textId="77777777" w:rsidR="002A27F2" w:rsidRPr="002A27F2" w:rsidRDefault="002A27F2" w:rsidP="002A27F2">
      <w:pPr>
        <w:pStyle w:val="NoteLevel1"/>
        <w:rPr>
          <w:sz w:val="22"/>
          <w:szCs w:val="22"/>
        </w:rPr>
      </w:pPr>
      <w:r w:rsidRPr="002A27F2">
        <w:rPr>
          <w:sz w:val="22"/>
          <w:szCs w:val="22"/>
        </w:rPr>
        <w:t>All animal users must be added to a RARC approved animal protocol.</w:t>
      </w:r>
    </w:p>
    <w:p w14:paraId="6AC808B3" w14:textId="77777777" w:rsidR="002A27F2" w:rsidRPr="002A27F2" w:rsidRDefault="009D0DCC" w:rsidP="002A27F2">
      <w:pPr>
        <w:pStyle w:val="NoteLevel1"/>
        <w:rPr>
          <w:sz w:val="22"/>
          <w:szCs w:val="22"/>
        </w:rPr>
      </w:pPr>
      <w:hyperlink r:id="rId95" w:history="1">
        <w:r w:rsidR="002A27F2" w:rsidRPr="002A27F2">
          <w:rPr>
            <w:rStyle w:val="Hyperlink"/>
            <w:sz w:val="22"/>
            <w:szCs w:val="22"/>
          </w:rPr>
          <w:t>https://wcmc.mskcc.org/EnCCoMPass</w:t>
        </w:r>
      </w:hyperlink>
    </w:p>
    <w:p w14:paraId="17029E03" w14:textId="77777777" w:rsidR="002A27F2" w:rsidRPr="002A27F2" w:rsidRDefault="002A27F2" w:rsidP="002A27F2">
      <w:pPr>
        <w:pStyle w:val="NoteLevel1"/>
        <w:rPr>
          <w:sz w:val="22"/>
          <w:szCs w:val="22"/>
        </w:rPr>
      </w:pPr>
    </w:p>
    <w:p w14:paraId="5A748A9E" w14:textId="77777777" w:rsidR="002A27F2" w:rsidRPr="002A27F2" w:rsidRDefault="002A27F2" w:rsidP="002A27F2">
      <w:pPr>
        <w:pStyle w:val="NoteLevel1"/>
        <w:rPr>
          <w:sz w:val="22"/>
          <w:szCs w:val="22"/>
        </w:rPr>
      </w:pPr>
      <w:r w:rsidRPr="002A27F2">
        <w:rPr>
          <w:sz w:val="22"/>
          <w:szCs w:val="22"/>
        </w:rPr>
        <w:t>RARC staff contact information can be found at:</w:t>
      </w:r>
    </w:p>
    <w:p w14:paraId="43F6ABB6" w14:textId="77777777" w:rsidR="002A27F2" w:rsidRPr="002A27F2" w:rsidRDefault="009D0DCC" w:rsidP="002A27F2">
      <w:pPr>
        <w:pStyle w:val="NoteLevel1"/>
        <w:rPr>
          <w:sz w:val="22"/>
          <w:szCs w:val="22"/>
          <w:u w:val="single"/>
        </w:rPr>
      </w:pPr>
      <w:hyperlink r:id="rId96" w:history="1">
        <w:r w:rsidR="002A27F2" w:rsidRPr="002A27F2">
          <w:rPr>
            <w:rStyle w:val="Hyperlink"/>
            <w:sz w:val="22"/>
            <w:szCs w:val="22"/>
          </w:rPr>
          <w:t>http://intranet.med.cornell.edu/research/rarc/adm/personnel.html?name1=Staff+Contact+Information&amp;type1=2Active</w:t>
        </w:r>
      </w:hyperlink>
    </w:p>
    <w:p w14:paraId="69263690" w14:textId="77777777" w:rsidR="002A27F2" w:rsidRPr="002A27F2" w:rsidRDefault="002A27F2" w:rsidP="002A27F2">
      <w:pPr>
        <w:pStyle w:val="NoteLevel1"/>
        <w:rPr>
          <w:sz w:val="22"/>
          <w:szCs w:val="22"/>
        </w:rPr>
      </w:pPr>
    </w:p>
    <w:p w14:paraId="7A081D28" w14:textId="77777777" w:rsidR="002A27F2" w:rsidRPr="002A27F2" w:rsidRDefault="002A27F2" w:rsidP="002A27F2">
      <w:pPr>
        <w:pStyle w:val="NoteLevel1"/>
        <w:rPr>
          <w:sz w:val="22"/>
          <w:szCs w:val="22"/>
          <w:u w:val="single"/>
        </w:rPr>
      </w:pPr>
      <w:r w:rsidRPr="002A27F2">
        <w:rPr>
          <w:sz w:val="22"/>
          <w:szCs w:val="22"/>
          <w:u w:val="single"/>
        </w:rPr>
        <w:t>Online module training</w:t>
      </w:r>
    </w:p>
    <w:p w14:paraId="2453887C" w14:textId="77777777" w:rsidR="002A27F2" w:rsidRPr="002A27F2" w:rsidRDefault="009D0DCC" w:rsidP="002A27F2">
      <w:pPr>
        <w:pStyle w:val="NoteLevel1"/>
        <w:rPr>
          <w:sz w:val="22"/>
          <w:szCs w:val="22"/>
        </w:rPr>
      </w:pPr>
      <w:hyperlink r:id="rId97" w:history="1">
        <w:r w:rsidR="002A27F2" w:rsidRPr="002A27F2">
          <w:rPr>
            <w:rStyle w:val="Hyperlink"/>
            <w:sz w:val="22"/>
            <w:szCs w:val="22"/>
          </w:rPr>
          <w:t>http://intranet.med.cornell.edu/research/rarc/edu_tra/online_training.html</w:t>
        </w:r>
      </w:hyperlink>
    </w:p>
    <w:p w14:paraId="33A7C7C0" w14:textId="77777777" w:rsidR="002A27F2" w:rsidRPr="002A27F2" w:rsidRDefault="002A27F2" w:rsidP="002A27F2">
      <w:pPr>
        <w:pStyle w:val="NoteLevel1"/>
        <w:rPr>
          <w:sz w:val="22"/>
          <w:szCs w:val="22"/>
        </w:rPr>
      </w:pPr>
      <w:r w:rsidRPr="002A27F2">
        <w:rPr>
          <w:sz w:val="22"/>
          <w:szCs w:val="22"/>
        </w:rPr>
        <w:t>Investigators must complete modules I, II, and III</w:t>
      </w:r>
    </w:p>
    <w:p w14:paraId="46A6EE43" w14:textId="77777777" w:rsidR="002A27F2" w:rsidRPr="002A27F2" w:rsidRDefault="002A27F2" w:rsidP="002A27F2">
      <w:pPr>
        <w:pStyle w:val="NoteLevel1"/>
        <w:rPr>
          <w:sz w:val="22"/>
          <w:szCs w:val="22"/>
        </w:rPr>
      </w:pPr>
      <w:r w:rsidRPr="002A27F2">
        <w:rPr>
          <w:sz w:val="22"/>
          <w:szCs w:val="22"/>
        </w:rPr>
        <w:t>Printed certificates of completion must be dropped off at the RARC office</w:t>
      </w:r>
    </w:p>
    <w:p w14:paraId="0D0F4E32" w14:textId="77777777" w:rsidR="002A27F2" w:rsidRPr="002A27F2" w:rsidRDefault="002A27F2" w:rsidP="002A27F2">
      <w:pPr>
        <w:pStyle w:val="NoteLevel1"/>
        <w:rPr>
          <w:sz w:val="22"/>
          <w:szCs w:val="22"/>
        </w:rPr>
      </w:pPr>
    </w:p>
    <w:p w14:paraId="1F377D14" w14:textId="77777777" w:rsidR="002A27F2" w:rsidRPr="002A27F2" w:rsidRDefault="002A27F2" w:rsidP="002A27F2">
      <w:pPr>
        <w:pStyle w:val="NoteLevel1"/>
        <w:rPr>
          <w:sz w:val="22"/>
          <w:szCs w:val="22"/>
          <w:u w:val="single"/>
        </w:rPr>
      </w:pPr>
      <w:r w:rsidRPr="002A27F2">
        <w:rPr>
          <w:sz w:val="22"/>
          <w:szCs w:val="22"/>
          <w:u w:val="single"/>
        </w:rPr>
        <w:t>New Employee Health Screen</w:t>
      </w:r>
    </w:p>
    <w:p w14:paraId="2EC6227C" w14:textId="77777777" w:rsidR="002A27F2" w:rsidRPr="002A27F2" w:rsidRDefault="002A27F2" w:rsidP="002A27F2">
      <w:pPr>
        <w:pStyle w:val="NoteLevel1"/>
        <w:rPr>
          <w:sz w:val="22"/>
          <w:szCs w:val="22"/>
        </w:rPr>
      </w:pPr>
      <w:r w:rsidRPr="002A27F2">
        <w:rPr>
          <w:sz w:val="22"/>
          <w:szCs w:val="22"/>
        </w:rPr>
        <w:t>Employee health is located at 1315-1319 York Ave.</w:t>
      </w:r>
    </w:p>
    <w:p w14:paraId="0225CE0F" w14:textId="77777777" w:rsidR="002A27F2" w:rsidRPr="002A27F2" w:rsidRDefault="002A27F2" w:rsidP="002A27F2">
      <w:pPr>
        <w:pStyle w:val="NoteLevel1"/>
        <w:rPr>
          <w:sz w:val="22"/>
          <w:szCs w:val="22"/>
        </w:rPr>
      </w:pPr>
      <w:r w:rsidRPr="002A27F2">
        <w:rPr>
          <w:sz w:val="22"/>
          <w:szCs w:val="22"/>
        </w:rPr>
        <w:t>Bring “WCMC Facility Access Authorization Form”</w:t>
      </w:r>
    </w:p>
    <w:p w14:paraId="7F5ED536" w14:textId="77777777" w:rsidR="002A27F2" w:rsidRPr="002A27F2" w:rsidRDefault="009D0DCC" w:rsidP="002A27F2">
      <w:pPr>
        <w:pStyle w:val="NoteLevel1"/>
        <w:rPr>
          <w:sz w:val="22"/>
          <w:szCs w:val="22"/>
        </w:rPr>
      </w:pPr>
      <w:hyperlink r:id="rId98" w:history="1">
        <w:r w:rsidR="002A27F2" w:rsidRPr="002A27F2">
          <w:rPr>
            <w:rStyle w:val="Hyperlink"/>
            <w:sz w:val="22"/>
            <w:szCs w:val="22"/>
          </w:rPr>
          <w:t>http://intranet.med.cornell.edu/research/rarc/gui_for/forms/wmc_fac_acc.pdf</w:t>
        </w:r>
      </w:hyperlink>
    </w:p>
    <w:p w14:paraId="525D1BF3" w14:textId="77777777" w:rsidR="002A27F2" w:rsidRPr="00F9725D" w:rsidRDefault="002A27F2" w:rsidP="002A27F2">
      <w:pPr>
        <w:pStyle w:val="NoteLevel1"/>
        <w:rPr>
          <w:sz w:val="22"/>
          <w:szCs w:val="22"/>
        </w:rPr>
      </w:pPr>
    </w:p>
    <w:p w14:paraId="3DF65092" w14:textId="77777777" w:rsidR="002A27F2" w:rsidRDefault="002A27F2" w:rsidP="002A27F2">
      <w:pPr>
        <w:pStyle w:val="NoteLevel1"/>
        <w:rPr>
          <w:sz w:val="22"/>
          <w:szCs w:val="22"/>
        </w:rPr>
        <w:sectPr w:rsidR="002A27F2" w:rsidSect="002A27F2">
          <w:headerReference w:type="first" r:id="rId99"/>
          <w:pgSz w:w="12240" w:h="15840"/>
          <w:pgMar w:top="1440" w:right="1440" w:bottom="1440" w:left="1440" w:header="720" w:footer="720" w:gutter="0"/>
          <w:cols w:space="720"/>
          <w:titlePg/>
          <w:docGrid w:type="lines" w:linePitch="360"/>
        </w:sectPr>
      </w:pPr>
    </w:p>
    <w:p w14:paraId="7070FE3E" w14:textId="77777777" w:rsidR="00BB16F6" w:rsidRPr="00F9725D" w:rsidRDefault="00BB16F6" w:rsidP="00F9725D">
      <w:pPr>
        <w:rPr>
          <w:rFonts w:ascii="Verdana" w:hAnsi="Verdana"/>
          <w:sz w:val="22"/>
          <w:szCs w:val="22"/>
        </w:rPr>
      </w:pPr>
    </w:p>
    <w:p w14:paraId="527911AC" w14:textId="17B077A7" w:rsidR="00523CA8" w:rsidRDefault="00CA7F1C" w:rsidP="002B4A87">
      <w:pPr>
        <w:pStyle w:val="Title"/>
        <w:jc w:val="center"/>
      </w:pPr>
      <w:r w:rsidRPr="00A70B19">
        <w:t>Belfer Research Building</w:t>
      </w:r>
    </w:p>
    <w:p w14:paraId="51C029B5" w14:textId="77777777" w:rsidR="002B4A87" w:rsidRPr="002B4A87" w:rsidRDefault="002B4A87" w:rsidP="002B4A87"/>
    <w:p w14:paraId="1517503A" w14:textId="77777777" w:rsidR="00523CA8" w:rsidRPr="00F9725D" w:rsidRDefault="00523CA8" w:rsidP="00F9725D">
      <w:pPr>
        <w:rPr>
          <w:rFonts w:ascii="Verdana" w:hAnsi="Verdana"/>
          <w:sz w:val="22"/>
          <w:szCs w:val="22"/>
          <w:u w:val="single"/>
        </w:rPr>
      </w:pPr>
    </w:p>
    <w:p w14:paraId="15911C8C" w14:textId="77777777" w:rsidR="002B4A87" w:rsidRPr="00F9725D" w:rsidRDefault="008C6D19" w:rsidP="002B4A87">
      <w:pPr>
        <w:rPr>
          <w:rFonts w:ascii="Verdana" w:hAnsi="Verdana"/>
          <w:sz w:val="22"/>
          <w:szCs w:val="22"/>
        </w:rPr>
      </w:pPr>
      <w:r w:rsidRPr="00F9725D">
        <w:rPr>
          <w:rFonts w:ascii="Verdana" w:hAnsi="Verdana"/>
          <w:sz w:val="22"/>
          <w:szCs w:val="22"/>
        </w:rPr>
        <w:t>Loading dock: (646)-962-6110</w:t>
      </w:r>
      <w:r w:rsidR="002B4A87">
        <w:rPr>
          <w:rFonts w:ascii="Verdana" w:hAnsi="Verdana"/>
          <w:sz w:val="22"/>
          <w:szCs w:val="22"/>
        </w:rPr>
        <w:tab/>
      </w:r>
      <w:r w:rsidR="002B4A87">
        <w:rPr>
          <w:rFonts w:ascii="Verdana" w:hAnsi="Verdana"/>
          <w:sz w:val="22"/>
          <w:szCs w:val="22"/>
        </w:rPr>
        <w:tab/>
      </w:r>
      <w:r w:rsidR="002B4A87" w:rsidRPr="00F9725D">
        <w:rPr>
          <w:rFonts w:ascii="Verdana" w:hAnsi="Verdana"/>
          <w:sz w:val="22"/>
          <w:szCs w:val="22"/>
        </w:rPr>
        <w:t>Locksmith: (212) 746-1838</w:t>
      </w:r>
    </w:p>
    <w:p w14:paraId="7B3D3DEC" w14:textId="77777777" w:rsidR="008C6D19" w:rsidRPr="00F9725D" w:rsidRDefault="008C6D19" w:rsidP="00F9725D">
      <w:pPr>
        <w:rPr>
          <w:rFonts w:ascii="Verdana" w:hAnsi="Verdana"/>
          <w:sz w:val="22"/>
          <w:szCs w:val="22"/>
        </w:rPr>
      </w:pPr>
    </w:p>
    <w:p w14:paraId="6EF7F68B" w14:textId="33D09FCE" w:rsidR="002B4A87" w:rsidRPr="00F9725D" w:rsidRDefault="002B4A87" w:rsidP="002B4A87">
      <w:pPr>
        <w:rPr>
          <w:rFonts w:ascii="Verdana" w:hAnsi="Verdana"/>
          <w:sz w:val="22"/>
          <w:szCs w:val="22"/>
        </w:rPr>
      </w:pPr>
      <w:r w:rsidRPr="00F9725D">
        <w:rPr>
          <w:rFonts w:ascii="Verdana" w:hAnsi="Verdana"/>
          <w:sz w:val="22"/>
          <w:szCs w:val="22"/>
        </w:rPr>
        <w:t>EH&amp;S: (212) 746-6201</w:t>
      </w:r>
      <w:r>
        <w:rPr>
          <w:rFonts w:ascii="Verdana" w:hAnsi="Verdana"/>
          <w:sz w:val="22"/>
          <w:szCs w:val="22"/>
        </w:rPr>
        <w:tab/>
      </w:r>
      <w:r>
        <w:rPr>
          <w:rFonts w:ascii="Verdana" w:hAnsi="Verdana"/>
          <w:sz w:val="22"/>
          <w:szCs w:val="22"/>
        </w:rPr>
        <w:tab/>
      </w:r>
      <w:r>
        <w:rPr>
          <w:rFonts w:ascii="Verdana" w:hAnsi="Verdana"/>
          <w:sz w:val="22"/>
          <w:szCs w:val="22"/>
        </w:rPr>
        <w:tab/>
      </w:r>
      <w:r w:rsidRPr="00F9725D">
        <w:rPr>
          <w:rFonts w:ascii="Verdana" w:hAnsi="Verdana"/>
          <w:sz w:val="22"/>
          <w:szCs w:val="22"/>
        </w:rPr>
        <w:t>Housekeeping: (212) 962-9912</w:t>
      </w:r>
    </w:p>
    <w:p w14:paraId="39BA2B82" w14:textId="77777777" w:rsidR="002B4A87" w:rsidRDefault="002B4A87" w:rsidP="00F9725D">
      <w:pPr>
        <w:rPr>
          <w:rFonts w:ascii="Verdana" w:hAnsi="Verdana"/>
          <w:sz w:val="22"/>
          <w:szCs w:val="22"/>
        </w:rPr>
      </w:pPr>
    </w:p>
    <w:p w14:paraId="777D7D91" w14:textId="77777777" w:rsidR="008C6D19" w:rsidRPr="00F9725D" w:rsidRDefault="008C6D19" w:rsidP="00F9725D">
      <w:pPr>
        <w:rPr>
          <w:rFonts w:ascii="Verdana" w:hAnsi="Verdana"/>
          <w:sz w:val="22"/>
          <w:szCs w:val="22"/>
        </w:rPr>
      </w:pPr>
      <w:r w:rsidRPr="00F9725D">
        <w:rPr>
          <w:rFonts w:ascii="Verdana" w:hAnsi="Verdana"/>
          <w:sz w:val="22"/>
          <w:szCs w:val="22"/>
        </w:rPr>
        <w:t>ITS Help desk: (212) 746-4878</w:t>
      </w:r>
    </w:p>
    <w:p w14:paraId="3E0855C4" w14:textId="5F40AF38" w:rsidR="002B4A87" w:rsidRPr="00F9725D" w:rsidRDefault="002B4A87" w:rsidP="00F9725D">
      <w:pPr>
        <w:rPr>
          <w:rFonts w:ascii="Verdana" w:hAnsi="Verdana"/>
          <w:sz w:val="22"/>
          <w:szCs w:val="22"/>
        </w:rPr>
      </w:pPr>
    </w:p>
    <w:p w14:paraId="7528E897" w14:textId="77777777" w:rsidR="008C6D19" w:rsidRPr="00F9725D" w:rsidRDefault="008C6D19" w:rsidP="00F9725D">
      <w:pPr>
        <w:rPr>
          <w:rFonts w:ascii="Verdana" w:hAnsi="Verdana"/>
          <w:sz w:val="22"/>
          <w:szCs w:val="22"/>
        </w:rPr>
      </w:pPr>
    </w:p>
    <w:p w14:paraId="391DBF2A" w14:textId="4F276A2A" w:rsidR="008C6D19" w:rsidRPr="00F9725D" w:rsidRDefault="008C6D19" w:rsidP="00F9725D">
      <w:pPr>
        <w:rPr>
          <w:rFonts w:ascii="Verdana" w:hAnsi="Verdana"/>
          <w:sz w:val="22"/>
          <w:szCs w:val="22"/>
          <w:u w:val="single"/>
        </w:rPr>
      </w:pPr>
      <w:r w:rsidRPr="00F9725D">
        <w:rPr>
          <w:rFonts w:ascii="Verdana" w:hAnsi="Verdana"/>
          <w:sz w:val="22"/>
          <w:szCs w:val="22"/>
          <w:u w:val="single"/>
        </w:rPr>
        <w:t xml:space="preserve">Reserving a room and </w:t>
      </w:r>
      <w:r w:rsidR="00403DC7" w:rsidRPr="00F9725D">
        <w:rPr>
          <w:rFonts w:ascii="Verdana" w:hAnsi="Verdana"/>
          <w:sz w:val="22"/>
          <w:szCs w:val="22"/>
          <w:u w:val="single"/>
        </w:rPr>
        <w:t xml:space="preserve">lab </w:t>
      </w:r>
      <w:r w:rsidRPr="00F9725D">
        <w:rPr>
          <w:rFonts w:ascii="Verdana" w:hAnsi="Verdana"/>
          <w:sz w:val="22"/>
          <w:szCs w:val="22"/>
          <w:u w:val="single"/>
        </w:rPr>
        <w:t xml:space="preserve">equipment: </w:t>
      </w:r>
    </w:p>
    <w:p w14:paraId="1A94AE37" w14:textId="2D8D4F4B" w:rsidR="00403DC7" w:rsidRPr="00F9725D" w:rsidRDefault="008C6D19" w:rsidP="00F9725D">
      <w:pPr>
        <w:rPr>
          <w:rFonts w:ascii="Verdana" w:hAnsi="Verdana"/>
          <w:sz w:val="22"/>
          <w:szCs w:val="22"/>
        </w:rPr>
      </w:pPr>
      <w:r w:rsidRPr="00F9725D">
        <w:rPr>
          <w:rFonts w:ascii="Verdana" w:hAnsi="Verdana"/>
          <w:sz w:val="22"/>
          <w:szCs w:val="22"/>
        </w:rPr>
        <w:t xml:space="preserve">Contact </w:t>
      </w:r>
      <w:r w:rsidRPr="006B1A71">
        <w:rPr>
          <w:rFonts w:ascii="Verdana" w:hAnsi="Verdana"/>
          <w:b/>
          <w:sz w:val="22"/>
          <w:szCs w:val="22"/>
        </w:rPr>
        <w:t>Jacqueline Gonzalez</w:t>
      </w:r>
      <w:r w:rsidRPr="00F9725D">
        <w:rPr>
          <w:rFonts w:ascii="Verdana" w:hAnsi="Verdana"/>
          <w:sz w:val="22"/>
          <w:szCs w:val="22"/>
        </w:rPr>
        <w:t xml:space="preserve"> at </w:t>
      </w:r>
      <w:hyperlink r:id="rId100" w:history="1">
        <w:r w:rsidRPr="00F9725D">
          <w:rPr>
            <w:rStyle w:val="Hyperlink"/>
            <w:rFonts w:ascii="Verdana" w:hAnsi="Verdana"/>
            <w:sz w:val="22"/>
            <w:szCs w:val="22"/>
          </w:rPr>
          <w:t>jag3002@med.cornell.edu</w:t>
        </w:r>
      </w:hyperlink>
      <w:r w:rsidR="00403DC7" w:rsidRPr="00F9725D">
        <w:rPr>
          <w:rFonts w:ascii="Verdana" w:hAnsi="Verdana"/>
          <w:sz w:val="22"/>
          <w:szCs w:val="22"/>
        </w:rPr>
        <w:t xml:space="preserve"> to be </w:t>
      </w:r>
      <w:r w:rsidRPr="00F9725D">
        <w:rPr>
          <w:rFonts w:ascii="Verdana" w:hAnsi="Verdana"/>
          <w:sz w:val="22"/>
          <w:szCs w:val="22"/>
        </w:rPr>
        <w:t>added to the online scheduling system.</w:t>
      </w:r>
    </w:p>
    <w:p w14:paraId="4C602F54" w14:textId="77777777" w:rsidR="002B4A87" w:rsidRDefault="002B4A87" w:rsidP="00F9725D">
      <w:pPr>
        <w:rPr>
          <w:rFonts w:ascii="Verdana" w:hAnsi="Verdana"/>
          <w:sz w:val="22"/>
          <w:szCs w:val="22"/>
        </w:rPr>
      </w:pPr>
    </w:p>
    <w:p w14:paraId="2104963D" w14:textId="77777777" w:rsidR="002B4A87" w:rsidRDefault="002B4A87" w:rsidP="00F9725D">
      <w:pPr>
        <w:rPr>
          <w:rFonts w:ascii="Verdana" w:hAnsi="Verdana"/>
          <w:sz w:val="22"/>
          <w:szCs w:val="22"/>
        </w:rPr>
      </w:pPr>
    </w:p>
    <w:p w14:paraId="5F24952E" w14:textId="4902D779" w:rsidR="00662C3A" w:rsidRPr="00BA1F92" w:rsidRDefault="002B4A87" w:rsidP="00F9725D">
      <w:pPr>
        <w:rPr>
          <w:rFonts w:ascii="Verdana" w:hAnsi="Verdana"/>
          <w:color w:val="800000"/>
          <w:sz w:val="32"/>
          <w:szCs w:val="22"/>
        </w:rPr>
      </w:pPr>
      <w:r w:rsidRPr="00BA1F92">
        <w:rPr>
          <w:rFonts w:ascii="Verdana" w:hAnsi="Verdana"/>
          <w:color w:val="800000"/>
          <w:sz w:val="32"/>
          <w:szCs w:val="22"/>
        </w:rPr>
        <w:t>Loading Dock</w:t>
      </w:r>
    </w:p>
    <w:p w14:paraId="0D1129FB" w14:textId="77777777" w:rsidR="002B4A87" w:rsidRDefault="002B4A87" w:rsidP="00F9725D">
      <w:pPr>
        <w:rPr>
          <w:rFonts w:ascii="Verdana" w:hAnsi="Verdana"/>
          <w:sz w:val="22"/>
          <w:szCs w:val="22"/>
        </w:rPr>
      </w:pPr>
    </w:p>
    <w:p w14:paraId="197BEC71" w14:textId="668440AC" w:rsidR="00662C3A" w:rsidRPr="00F9725D" w:rsidRDefault="00662C3A" w:rsidP="00F9725D">
      <w:pPr>
        <w:rPr>
          <w:rFonts w:ascii="Verdana" w:hAnsi="Verdana"/>
          <w:sz w:val="22"/>
          <w:szCs w:val="22"/>
        </w:rPr>
      </w:pPr>
      <w:r w:rsidRPr="00F9725D">
        <w:rPr>
          <w:rFonts w:ascii="Verdana" w:hAnsi="Verdana"/>
          <w:sz w:val="22"/>
          <w:szCs w:val="22"/>
        </w:rPr>
        <w:t>Contact Information</w:t>
      </w:r>
      <w:r w:rsidR="002B4A87">
        <w:rPr>
          <w:rFonts w:ascii="Verdana" w:hAnsi="Verdana"/>
          <w:sz w:val="22"/>
          <w:szCs w:val="22"/>
        </w:rPr>
        <w:t>:</w:t>
      </w:r>
    </w:p>
    <w:p w14:paraId="6EA450C6" w14:textId="66720F69" w:rsidR="00662C3A" w:rsidRPr="00A70B19" w:rsidRDefault="00662C3A" w:rsidP="00A70B19">
      <w:pPr>
        <w:pStyle w:val="ListParagraph"/>
        <w:numPr>
          <w:ilvl w:val="0"/>
          <w:numId w:val="14"/>
        </w:numPr>
        <w:rPr>
          <w:rFonts w:ascii="Verdana" w:hAnsi="Verdana"/>
          <w:sz w:val="22"/>
          <w:szCs w:val="22"/>
        </w:rPr>
      </w:pPr>
      <w:r w:rsidRPr="006B1A71">
        <w:rPr>
          <w:rFonts w:ascii="Verdana" w:hAnsi="Verdana"/>
          <w:b/>
          <w:sz w:val="22"/>
          <w:szCs w:val="22"/>
        </w:rPr>
        <w:t>Matt Wallace</w:t>
      </w:r>
      <w:r w:rsidRPr="00A70B19">
        <w:rPr>
          <w:rFonts w:ascii="Verdana" w:hAnsi="Verdana"/>
          <w:sz w:val="22"/>
          <w:szCs w:val="22"/>
        </w:rPr>
        <w:t xml:space="preserve"> – Receiving Supervisor</w:t>
      </w:r>
      <w:r w:rsidR="00403DC7" w:rsidRPr="00A70B19">
        <w:rPr>
          <w:rFonts w:ascii="Verdana" w:hAnsi="Verdana"/>
          <w:sz w:val="22"/>
          <w:szCs w:val="22"/>
        </w:rPr>
        <w:t xml:space="preserve"> - </w:t>
      </w:r>
      <w:r w:rsidRPr="00A70B19">
        <w:rPr>
          <w:rFonts w:ascii="Verdana" w:hAnsi="Verdana"/>
          <w:sz w:val="22"/>
          <w:szCs w:val="22"/>
        </w:rPr>
        <w:t>646-962-6110</w:t>
      </w:r>
    </w:p>
    <w:p w14:paraId="29983F48" w14:textId="2FCCFF7C" w:rsidR="00662C3A" w:rsidRPr="00A70B19" w:rsidRDefault="00662C3A" w:rsidP="00A70B19">
      <w:pPr>
        <w:pStyle w:val="ListParagraph"/>
        <w:numPr>
          <w:ilvl w:val="0"/>
          <w:numId w:val="14"/>
        </w:numPr>
        <w:rPr>
          <w:rFonts w:ascii="Verdana" w:hAnsi="Verdana"/>
          <w:sz w:val="22"/>
          <w:szCs w:val="22"/>
        </w:rPr>
      </w:pPr>
      <w:r w:rsidRPr="006B1A71">
        <w:rPr>
          <w:rFonts w:ascii="Verdana" w:hAnsi="Verdana"/>
          <w:b/>
          <w:sz w:val="22"/>
          <w:szCs w:val="22"/>
        </w:rPr>
        <w:t>George Brendel</w:t>
      </w:r>
      <w:r w:rsidRPr="00A70B19">
        <w:rPr>
          <w:rFonts w:ascii="Verdana" w:hAnsi="Verdana"/>
          <w:sz w:val="22"/>
          <w:szCs w:val="22"/>
        </w:rPr>
        <w:t xml:space="preserve"> – Director of Operations</w:t>
      </w:r>
      <w:r w:rsidR="00403DC7" w:rsidRPr="00A70B19">
        <w:rPr>
          <w:rFonts w:ascii="Verdana" w:hAnsi="Verdana"/>
          <w:sz w:val="22"/>
          <w:szCs w:val="22"/>
        </w:rPr>
        <w:t xml:space="preserve"> - </w:t>
      </w:r>
      <w:r w:rsidRPr="00A70B19">
        <w:rPr>
          <w:rFonts w:ascii="Verdana" w:hAnsi="Verdana"/>
          <w:sz w:val="22"/>
          <w:szCs w:val="22"/>
        </w:rPr>
        <w:t>212-746-1089</w:t>
      </w:r>
    </w:p>
    <w:p w14:paraId="0478412B" w14:textId="77777777" w:rsidR="00A70B19" w:rsidRDefault="00A70B19" w:rsidP="00F9725D">
      <w:pPr>
        <w:rPr>
          <w:rFonts w:ascii="Verdana" w:hAnsi="Verdana"/>
          <w:sz w:val="22"/>
          <w:szCs w:val="22"/>
        </w:rPr>
      </w:pPr>
    </w:p>
    <w:p w14:paraId="50C06A72" w14:textId="77777777" w:rsidR="00662C3A" w:rsidRPr="00F9725D" w:rsidRDefault="00662C3A" w:rsidP="00F9725D">
      <w:pPr>
        <w:rPr>
          <w:rFonts w:ascii="Verdana" w:hAnsi="Verdana"/>
          <w:sz w:val="22"/>
          <w:szCs w:val="22"/>
        </w:rPr>
      </w:pPr>
      <w:r w:rsidRPr="00F9725D">
        <w:rPr>
          <w:rFonts w:ascii="Verdana" w:hAnsi="Verdana"/>
          <w:sz w:val="22"/>
          <w:szCs w:val="22"/>
        </w:rPr>
        <w:t>The loading dock delivery address is:</w:t>
      </w:r>
    </w:p>
    <w:p w14:paraId="00C08796" w14:textId="77777777" w:rsidR="00662C3A" w:rsidRPr="00F9725D" w:rsidRDefault="00662C3A" w:rsidP="00A70B19">
      <w:pPr>
        <w:ind w:left="720"/>
        <w:rPr>
          <w:rFonts w:ascii="Verdana" w:hAnsi="Verdana"/>
          <w:sz w:val="22"/>
          <w:szCs w:val="22"/>
        </w:rPr>
      </w:pPr>
      <w:r w:rsidRPr="00F9725D">
        <w:rPr>
          <w:rFonts w:ascii="Verdana" w:hAnsi="Verdana"/>
          <w:sz w:val="22"/>
          <w:szCs w:val="22"/>
        </w:rPr>
        <w:t>“Lab name”</w:t>
      </w:r>
    </w:p>
    <w:p w14:paraId="751E35BE" w14:textId="77777777" w:rsidR="00662C3A" w:rsidRPr="00F9725D" w:rsidRDefault="00662C3A" w:rsidP="00A70B19">
      <w:pPr>
        <w:ind w:left="720"/>
        <w:rPr>
          <w:rFonts w:ascii="Verdana" w:hAnsi="Verdana"/>
          <w:sz w:val="22"/>
          <w:szCs w:val="22"/>
        </w:rPr>
      </w:pPr>
      <w:r w:rsidRPr="00F9725D">
        <w:rPr>
          <w:rFonts w:ascii="Verdana" w:hAnsi="Verdana"/>
          <w:sz w:val="22"/>
          <w:szCs w:val="22"/>
        </w:rPr>
        <w:t>413 E. 69</w:t>
      </w:r>
      <w:r w:rsidRPr="00F9725D">
        <w:rPr>
          <w:rFonts w:ascii="Verdana" w:hAnsi="Verdana"/>
          <w:sz w:val="22"/>
          <w:szCs w:val="22"/>
          <w:vertAlign w:val="superscript"/>
        </w:rPr>
        <w:t>th</w:t>
      </w:r>
      <w:r w:rsidRPr="00F9725D">
        <w:rPr>
          <w:rFonts w:ascii="Verdana" w:hAnsi="Verdana"/>
          <w:sz w:val="22"/>
          <w:szCs w:val="22"/>
        </w:rPr>
        <w:t xml:space="preserve"> St.</w:t>
      </w:r>
    </w:p>
    <w:p w14:paraId="2300B954" w14:textId="77777777" w:rsidR="00662C3A" w:rsidRPr="00F9725D" w:rsidRDefault="00662C3A" w:rsidP="00A70B19">
      <w:pPr>
        <w:ind w:left="720"/>
        <w:rPr>
          <w:rFonts w:ascii="Verdana" w:hAnsi="Verdana"/>
          <w:sz w:val="22"/>
          <w:szCs w:val="22"/>
        </w:rPr>
      </w:pPr>
      <w:r w:rsidRPr="00F9725D">
        <w:rPr>
          <w:rFonts w:ascii="Verdana" w:hAnsi="Verdana"/>
          <w:sz w:val="22"/>
          <w:szCs w:val="22"/>
        </w:rPr>
        <w:t>Floor 4 Rm BB-4xx</w:t>
      </w:r>
    </w:p>
    <w:p w14:paraId="449A2BAE" w14:textId="0CE288B7" w:rsidR="00662C3A" w:rsidRPr="00F9725D" w:rsidRDefault="00662C3A" w:rsidP="00A70B19">
      <w:pPr>
        <w:ind w:left="720"/>
        <w:rPr>
          <w:rFonts w:ascii="Verdana" w:hAnsi="Verdana"/>
          <w:sz w:val="22"/>
          <w:szCs w:val="22"/>
        </w:rPr>
      </w:pPr>
      <w:r w:rsidRPr="00F9725D">
        <w:rPr>
          <w:rFonts w:ascii="Verdana" w:hAnsi="Verdana"/>
          <w:sz w:val="22"/>
          <w:szCs w:val="22"/>
        </w:rPr>
        <w:t>New York, NY</w:t>
      </w:r>
      <w:r w:rsidR="00403DC7" w:rsidRPr="00F9725D">
        <w:rPr>
          <w:rFonts w:ascii="Verdana" w:hAnsi="Verdana"/>
          <w:sz w:val="22"/>
          <w:szCs w:val="22"/>
        </w:rPr>
        <w:t xml:space="preserve">, </w:t>
      </w:r>
      <w:r w:rsidRPr="00F9725D">
        <w:rPr>
          <w:rFonts w:ascii="Verdana" w:hAnsi="Verdana"/>
          <w:sz w:val="22"/>
          <w:szCs w:val="22"/>
        </w:rPr>
        <w:t>10021</w:t>
      </w:r>
    </w:p>
    <w:p w14:paraId="1468C28D" w14:textId="77777777" w:rsidR="00A70B19" w:rsidRDefault="00A70B19" w:rsidP="00F9725D">
      <w:pPr>
        <w:rPr>
          <w:rFonts w:ascii="Verdana" w:hAnsi="Verdana"/>
          <w:sz w:val="22"/>
          <w:szCs w:val="22"/>
        </w:rPr>
      </w:pPr>
    </w:p>
    <w:p w14:paraId="02C4250E" w14:textId="6D3BCD9C" w:rsidR="00662C3A" w:rsidRPr="00F9725D" w:rsidRDefault="00662C3A" w:rsidP="00F9725D">
      <w:pPr>
        <w:rPr>
          <w:rFonts w:ascii="Verdana" w:hAnsi="Verdana"/>
          <w:sz w:val="22"/>
          <w:szCs w:val="22"/>
        </w:rPr>
      </w:pPr>
      <w:r w:rsidRPr="00A70B19">
        <w:rPr>
          <w:rFonts w:ascii="Verdana" w:hAnsi="Verdana"/>
          <w:sz w:val="22"/>
          <w:szCs w:val="22"/>
          <w:u w:val="single"/>
        </w:rPr>
        <w:t>Dry Ice Delivery</w:t>
      </w:r>
      <w:r w:rsidR="00A70B19">
        <w:rPr>
          <w:rFonts w:ascii="Verdana" w:hAnsi="Verdana"/>
          <w:sz w:val="22"/>
          <w:szCs w:val="22"/>
        </w:rPr>
        <w:t xml:space="preserve">: </w:t>
      </w:r>
      <w:r w:rsidRPr="00F9725D">
        <w:rPr>
          <w:rFonts w:ascii="Verdana" w:hAnsi="Verdana"/>
          <w:sz w:val="22"/>
          <w:szCs w:val="22"/>
        </w:rPr>
        <w:t xml:space="preserve">Dry ice is available at the loading dock. To sign up for delivery service, contact </w:t>
      </w:r>
      <w:r w:rsidRPr="006B1A71">
        <w:rPr>
          <w:rFonts w:ascii="Verdana" w:hAnsi="Verdana"/>
          <w:b/>
          <w:sz w:val="22"/>
          <w:szCs w:val="22"/>
        </w:rPr>
        <w:t>Matt Wallace</w:t>
      </w:r>
      <w:r w:rsidRPr="00F9725D">
        <w:rPr>
          <w:rFonts w:ascii="Verdana" w:hAnsi="Verdana"/>
          <w:sz w:val="22"/>
          <w:szCs w:val="22"/>
        </w:rPr>
        <w:t xml:space="preserve"> for the paperwork. Once the paperwork is submitted and processed, your service will begin until cancelled.</w:t>
      </w:r>
    </w:p>
    <w:p w14:paraId="2A4BDDFF" w14:textId="77777777" w:rsidR="00A70B19" w:rsidRDefault="00A70B19" w:rsidP="00F9725D">
      <w:pPr>
        <w:rPr>
          <w:rFonts w:ascii="Verdana" w:hAnsi="Verdana"/>
          <w:sz w:val="22"/>
          <w:szCs w:val="22"/>
        </w:rPr>
      </w:pPr>
    </w:p>
    <w:p w14:paraId="52D4C173" w14:textId="5F1561FD" w:rsidR="001C7A5F" w:rsidRPr="00F9725D" w:rsidRDefault="00662C3A" w:rsidP="002A27F2">
      <w:pPr>
        <w:rPr>
          <w:rFonts w:ascii="Verdana" w:hAnsi="Verdana"/>
          <w:sz w:val="22"/>
          <w:szCs w:val="22"/>
        </w:rPr>
      </w:pPr>
      <w:r w:rsidRPr="00A70B19">
        <w:rPr>
          <w:rFonts w:ascii="Verdana" w:hAnsi="Verdana"/>
          <w:sz w:val="22"/>
          <w:szCs w:val="22"/>
          <w:u w:val="single"/>
        </w:rPr>
        <w:t>Laboratory grade ethanol</w:t>
      </w:r>
      <w:r w:rsidR="00A70B19">
        <w:rPr>
          <w:rFonts w:ascii="Verdana" w:hAnsi="Verdana"/>
          <w:sz w:val="22"/>
          <w:szCs w:val="22"/>
        </w:rPr>
        <w:t xml:space="preserve">: </w:t>
      </w:r>
      <w:r w:rsidRPr="00F9725D">
        <w:rPr>
          <w:rFonts w:ascii="Verdana" w:hAnsi="Verdana"/>
          <w:sz w:val="22"/>
          <w:szCs w:val="22"/>
        </w:rPr>
        <w:t>190 and 200 proof ethanol is can be purchased from the loading dock. Contact</w:t>
      </w:r>
      <w:r w:rsidR="002B4A87">
        <w:rPr>
          <w:rFonts w:ascii="Verdana" w:hAnsi="Verdana"/>
          <w:sz w:val="22"/>
          <w:szCs w:val="22"/>
        </w:rPr>
        <w:t xml:space="preserve"> </w:t>
      </w:r>
      <w:r w:rsidR="002B4A87" w:rsidRPr="006B1A71">
        <w:rPr>
          <w:rFonts w:ascii="Verdana" w:hAnsi="Verdana"/>
          <w:b/>
          <w:sz w:val="22"/>
          <w:szCs w:val="22"/>
        </w:rPr>
        <w:t>Matt Wallace</w:t>
      </w:r>
      <w:r w:rsidR="002B4A87">
        <w:rPr>
          <w:rFonts w:ascii="Verdana" w:hAnsi="Verdana"/>
          <w:sz w:val="22"/>
          <w:szCs w:val="22"/>
        </w:rPr>
        <w:t xml:space="preserve"> for the paperwork.</w:t>
      </w:r>
    </w:p>
    <w:sectPr w:rsidR="001C7A5F" w:rsidRPr="00F9725D" w:rsidSect="002A27F2">
      <w:headerReference w:type="first" r:id="rId101"/>
      <w:pgSz w:w="12240" w:h="15840"/>
      <w:pgMar w:top="1440" w:right="1440" w:bottom="1440" w:left="1440" w:header="720" w:footer="720" w:gutter="0"/>
      <w:cols w:space="720"/>
      <w:titlePg/>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1D6C48" w14:textId="77777777" w:rsidR="009D0DCC" w:rsidRDefault="009D0DCC" w:rsidP="00676FA6">
      <w:r>
        <w:separator/>
      </w:r>
    </w:p>
  </w:endnote>
  <w:endnote w:type="continuationSeparator" w:id="0">
    <w:p w14:paraId="1CD18DD7" w14:textId="77777777" w:rsidR="009D0DCC" w:rsidRDefault="009D0DCC" w:rsidP="00676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704685" w14:textId="77777777" w:rsidR="009D0DCC" w:rsidRDefault="009D0DCC" w:rsidP="00676FA6">
      <w:r>
        <w:separator/>
      </w:r>
    </w:p>
  </w:footnote>
  <w:footnote w:type="continuationSeparator" w:id="0">
    <w:p w14:paraId="1E67946E" w14:textId="77777777" w:rsidR="009D0DCC" w:rsidRDefault="009D0DCC" w:rsidP="00676FA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338B2" w14:textId="77777777" w:rsidR="002A27F2" w:rsidRDefault="002A27F2">
    <w:pPr>
      <w:pStyle w:val="Header"/>
      <w:tabs>
        <w:tab w:val="clear" w:pos="4320"/>
        <w:tab w:val="clear" w:pos="8640"/>
        <w:tab w:val="right" w:pos="9720"/>
      </w:tabs>
      <w:ind w:left="-360"/>
      <w:rPr>
        <w:rFonts w:ascii="Verdana" w:hAnsi="Verdana"/>
        <w:sz w:val="36"/>
        <w:szCs w:val="36"/>
      </w:rPr>
    </w:pPr>
    <w:bookmarkStart w:id="1" w:name="_WNSectionTitle_4"/>
    <w:bookmarkStart w:id="2" w:name="_WNTabType_3"/>
  </w:p>
  <w:bookmarkEnd w:id="1"/>
  <w:bookmarkEnd w:id="2"/>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2EC24" w14:textId="184FDC0C" w:rsidR="002A27F2" w:rsidRDefault="002A27F2">
    <w:pPr>
      <w:pStyle w:val="Header"/>
      <w:tabs>
        <w:tab w:val="clear" w:pos="4320"/>
        <w:tab w:val="clear" w:pos="8640"/>
        <w:tab w:val="right" w:pos="9720"/>
      </w:tabs>
      <w:ind w:left="-360"/>
      <w:rPr>
        <w:rFonts w:ascii="Verdana" w:hAnsi="Verdana"/>
        <w:sz w:val="36"/>
        <w:szCs w:val="36"/>
      </w:rPr>
    </w:pPr>
    <w:bookmarkStart w:id="3" w:name="_WNSectionTitle"/>
    <w:bookmarkStart w:id="4" w:name="_WNTabType_2"/>
    <w:r>
      <w:rPr>
        <w:rFonts w:ascii="Verdana" w:hAnsi="Verdana"/>
        <w:sz w:val="36"/>
        <w:szCs w:val="36"/>
      </w:rPr>
      <w:tab/>
    </w:r>
    <w:r>
      <w:rPr>
        <w:rFonts w:ascii="Verdana" w:hAnsi="Verdana"/>
        <w:sz w:val="36"/>
        <w:szCs w:val="36"/>
      </w:rPr>
      <w:fldChar w:fldCharType="begin"/>
    </w:r>
    <w:r>
      <w:rPr>
        <w:rFonts w:ascii="Verdana" w:hAnsi="Verdana"/>
      </w:rPr>
      <w:instrText xml:space="preserve"> CREATEDATE </w:instrText>
    </w:r>
    <w:r>
      <w:rPr>
        <w:rFonts w:ascii="Verdana" w:hAnsi="Verdana"/>
        <w:sz w:val="36"/>
        <w:szCs w:val="36"/>
      </w:rPr>
      <w:fldChar w:fldCharType="separate"/>
    </w:r>
    <w:r>
      <w:rPr>
        <w:rFonts w:ascii="Verdana" w:hAnsi="Verdana"/>
        <w:noProof/>
      </w:rPr>
      <w:t>12/7/15 12:13 PM</w:t>
    </w:r>
    <w:r>
      <w:rPr>
        <w:rFonts w:ascii="Verdana" w:hAnsi="Verdana"/>
        <w:sz w:val="36"/>
        <w:szCs w:val="36"/>
      </w:rPr>
      <w:fldChar w:fldCharType="end"/>
    </w:r>
  </w:p>
  <w:bookmarkEnd w:id="3"/>
  <w:bookmarkEnd w:id="4"/>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155EA" w14:textId="77777777" w:rsidR="002A27F2" w:rsidRDefault="002A27F2">
    <w:pPr>
      <w:pStyle w:val="Header"/>
      <w:tabs>
        <w:tab w:val="clear" w:pos="4320"/>
        <w:tab w:val="clear" w:pos="8640"/>
        <w:tab w:val="right" w:pos="9720"/>
      </w:tabs>
      <w:ind w:left="-360"/>
      <w:rPr>
        <w:rFonts w:ascii="Verdana" w:hAnsi="Verdana"/>
        <w:sz w:val="36"/>
        <w:szCs w:val="36"/>
      </w:rPr>
    </w:pPr>
    <w:bookmarkStart w:id="5" w:name="_WNSectionTitle_5"/>
    <w:bookmarkStart w:id="6" w:name="_WNTabType_4"/>
    <w:r>
      <w:rPr>
        <w:rFonts w:ascii="Verdana" w:hAnsi="Verdana"/>
        <w:sz w:val="36"/>
        <w:szCs w:val="36"/>
      </w:rPr>
      <w:tab/>
    </w:r>
    <w:r>
      <w:rPr>
        <w:rFonts w:ascii="Verdana" w:hAnsi="Verdana"/>
        <w:sz w:val="36"/>
        <w:szCs w:val="36"/>
      </w:rPr>
      <w:fldChar w:fldCharType="begin"/>
    </w:r>
    <w:r>
      <w:rPr>
        <w:rFonts w:ascii="Verdana" w:hAnsi="Verdana"/>
      </w:rPr>
      <w:instrText xml:space="preserve"> CREATEDATE </w:instrText>
    </w:r>
    <w:r>
      <w:rPr>
        <w:rFonts w:ascii="Verdana" w:hAnsi="Verdana"/>
        <w:sz w:val="36"/>
        <w:szCs w:val="36"/>
      </w:rPr>
      <w:fldChar w:fldCharType="separate"/>
    </w:r>
    <w:r>
      <w:rPr>
        <w:rFonts w:ascii="Verdana" w:hAnsi="Verdana"/>
        <w:noProof/>
      </w:rPr>
      <w:t>12/7/15 12:13 PM</w:t>
    </w:r>
    <w:r>
      <w:rPr>
        <w:rFonts w:ascii="Verdana" w:hAnsi="Verdana"/>
        <w:sz w:val="36"/>
        <w:szCs w:val="36"/>
      </w:rPr>
      <w:fldChar w:fldCharType="end"/>
    </w:r>
  </w:p>
  <w:bookmarkEnd w:id="5"/>
  <w:bookmarkEnd w:id="6"/>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DB3F4" w14:textId="77777777" w:rsidR="002A27F2" w:rsidRDefault="002A27F2">
    <w:pPr>
      <w:pStyle w:val="Header"/>
      <w:tabs>
        <w:tab w:val="clear" w:pos="4320"/>
        <w:tab w:val="clear" w:pos="8640"/>
        <w:tab w:val="right" w:pos="9720"/>
      </w:tabs>
      <w:ind w:left="-360"/>
      <w:rPr>
        <w:rFonts w:ascii="Verdana" w:hAnsi="Verdana"/>
        <w:sz w:val="36"/>
        <w:szCs w:val="36"/>
      </w:rPr>
    </w:pPr>
    <w:bookmarkStart w:id="7" w:name="_WNSectionTitle_6"/>
    <w:bookmarkStart w:id="8" w:name="_WNTabType_5"/>
    <w:r>
      <w:rPr>
        <w:rFonts w:ascii="Verdana" w:hAnsi="Verdana"/>
        <w:sz w:val="36"/>
        <w:szCs w:val="36"/>
      </w:rPr>
      <w:tab/>
    </w:r>
    <w:r>
      <w:rPr>
        <w:rFonts w:ascii="Verdana" w:hAnsi="Verdana"/>
        <w:sz w:val="36"/>
        <w:szCs w:val="36"/>
      </w:rPr>
      <w:fldChar w:fldCharType="begin"/>
    </w:r>
    <w:r>
      <w:rPr>
        <w:rFonts w:ascii="Verdana" w:hAnsi="Verdana"/>
      </w:rPr>
      <w:instrText xml:space="preserve"> CREATEDATE </w:instrText>
    </w:r>
    <w:r>
      <w:rPr>
        <w:rFonts w:ascii="Verdana" w:hAnsi="Verdana"/>
        <w:sz w:val="36"/>
        <w:szCs w:val="36"/>
      </w:rPr>
      <w:fldChar w:fldCharType="separate"/>
    </w:r>
    <w:r>
      <w:rPr>
        <w:rFonts w:ascii="Verdana" w:hAnsi="Verdana"/>
        <w:noProof/>
      </w:rPr>
      <w:t>12/7/15 12:13 PM</w:t>
    </w:r>
    <w:r>
      <w:rPr>
        <w:rFonts w:ascii="Verdana" w:hAnsi="Verdana"/>
        <w:sz w:val="36"/>
        <w:szCs w:val="36"/>
      </w:rPr>
      <w:fldChar w:fldCharType="end"/>
    </w:r>
  </w:p>
  <w:bookmarkEnd w:id="7"/>
  <w:bookmarkEnd w:id="8"/>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8BBD5" w14:textId="66D4F173" w:rsidR="002A27F2" w:rsidRDefault="002A27F2">
    <w:pPr>
      <w:pStyle w:val="Header"/>
      <w:tabs>
        <w:tab w:val="clear" w:pos="4320"/>
        <w:tab w:val="clear" w:pos="8640"/>
        <w:tab w:val="right" w:pos="9720"/>
      </w:tabs>
      <w:ind w:left="-360"/>
      <w:rPr>
        <w:rFonts w:ascii="Verdana" w:hAnsi="Verdana"/>
        <w:sz w:val="36"/>
        <w:szCs w:val="36"/>
      </w:rPr>
    </w:pPr>
    <w:bookmarkStart w:id="9" w:name="_WNSectionTitle_2"/>
    <w:bookmarkStart w:id="10" w:name="_WNTabType_1"/>
  </w:p>
  <w:bookmarkEnd w:id="9"/>
  <w:bookmarkEnd w:id="10"/>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D3C387C"/>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nsid w:val="0D8C544C"/>
    <w:multiLevelType w:val="hybridMultilevel"/>
    <w:tmpl w:val="48240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6513E"/>
    <w:multiLevelType w:val="hybridMultilevel"/>
    <w:tmpl w:val="1F100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E317D3"/>
    <w:multiLevelType w:val="hybridMultilevel"/>
    <w:tmpl w:val="4AE6D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481A6B"/>
    <w:multiLevelType w:val="hybridMultilevel"/>
    <w:tmpl w:val="854C2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C95966"/>
    <w:multiLevelType w:val="hybridMultilevel"/>
    <w:tmpl w:val="83A0F87A"/>
    <w:lvl w:ilvl="0" w:tplc="04090001">
      <w:start w:val="1"/>
      <w:numFmt w:val="bullet"/>
      <w:lvlText w:val=""/>
      <w:lvlJc w:val="left"/>
      <w:pPr>
        <w:ind w:left="720" w:hanging="360"/>
      </w:pPr>
      <w:rPr>
        <w:rFonts w:ascii="Symbol" w:hAnsi="Symbol" w:hint="default"/>
      </w:rPr>
    </w:lvl>
    <w:lvl w:ilvl="1" w:tplc="E634F04E">
      <w:numFmt w:val="bullet"/>
      <w:lvlText w:val="·"/>
      <w:lvlJc w:val="left"/>
      <w:pPr>
        <w:ind w:left="1440" w:hanging="360"/>
      </w:pPr>
      <w:rPr>
        <w:rFonts w:ascii="Calibri" w:eastAsiaTheme="minorEastAsia"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F9646F"/>
    <w:multiLevelType w:val="multilevel"/>
    <w:tmpl w:val="50E61C8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7">
    <w:nsid w:val="1F967917"/>
    <w:multiLevelType w:val="hybridMultilevel"/>
    <w:tmpl w:val="6A3CF63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FDB5452"/>
    <w:multiLevelType w:val="hybridMultilevel"/>
    <w:tmpl w:val="2ED65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197A08"/>
    <w:multiLevelType w:val="hybridMultilevel"/>
    <w:tmpl w:val="8ABCE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D44FD1"/>
    <w:multiLevelType w:val="hybridMultilevel"/>
    <w:tmpl w:val="AE1C0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072557"/>
    <w:multiLevelType w:val="hybridMultilevel"/>
    <w:tmpl w:val="6D0CE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1B26CE"/>
    <w:multiLevelType w:val="hybridMultilevel"/>
    <w:tmpl w:val="ACA49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061406"/>
    <w:multiLevelType w:val="hybridMultilevel"/>
    <w:tmpl w:val="A35C7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0A0FC9"/>
    <w:multiLevelType w:val="hybridMultilevel"/>
    <w:tmpl w:val="63BA4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5670E7"/>
    <w:multiLevelType w:val="multilevel"/>
    <w:tmpl w:val="50E61C8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
    <w:nsid w:val="50CE3E19"/>
    <w:multiLevelType w:val="hybridMultilevel"/>
    <w:tmpl w:val="01AA4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3C213C"/>
    <w:multiLevelType w:val="hybridMultilevel"/>
    <w:tmpl w:val="40A8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E8010D"/>
    <w:multiLevelType w:val="hybridMultilevel"/>
    <w:tmpl w:val="12409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952E81"/>
    <w:multiLevelType w:val="multilevel"/>
    <w:tmpl w:val="50E61C8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nsid w:val="61460993"/>
    <w:multiLevelType w:val="hybridMultilevel"/>
    <w:tmpl w:val="F800C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C11551"/>
    <w:multiLevelType w:val="hybridMultilevel"/>
    <w:tmpl w:val="FA147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5A10D8"/>
    <w:multiLevelType w:val="multilevel"/>
    <w:tmpl w:val="50E61C8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 w:numId="2">
    <w:abstractNumId w:val="20"/>
  </w:num>
  <w:num w:numId="3">
    <w:abstractNumId w:val="4"/>
  </w:num>
  <w:num w:numId="4">
    <w:abstractNumId w:val="18"/>
  </w:num>
  <w:num w:numId="5">
    <w:abstractNumId w:val="3"/>
  </w:num>
  <w:num w:numId="6">
    <w:abstractNumId w:val="10"/>
  </w:num>
  <w:num w:numId="7">
    <w:abstractNumId w:val="8"/>
  </w:num>
  <w:num w:numId="8">
    <w:abstractNumId w:val="13"/>
  </w:num>
  <w:num w:numId="9">
    <w:abstractNumId w:val="16"/>
  </w:num>
  <w:num w:numId="10">
    <w:abstractNumId w:val="1"/>
  </w:num>
  <w:num w:numId="11">
    <w:abstractNumId w:val="5"/>
  </w:num>
  <w:num w:numId="12">
    <w:abstractNumId w:val="17"/>
  </w:num>
  <w:num w:numId="13">
    <w:abstractNumId w:val="14"/>
  </w:num>
  <w:num w:numId="14">
    <w:abstractNumId w:val="12"/>
  </w:num>
  <w:num w:numId="15">
    <w:abstractNumId w:val="2"/>
  </w:num>
  <w:num w:numId="16">
    <w:abstractNumId w:val="21"/>
  </w:num>
  <w:num w:numId="17">
    <w:abstractNumId w:val="9"/>
  </w:num>
  <w:num w:numId="18">
    <w:abstractNumId w:val="7"/>
  </w:num>
  <w:num w:numId="19">
    <w:abstractNumId w:val="11"/>
  </w:num>
  <w:num w:numId="20">
    <w:abstractNumId w:val="22"/>
  </w:num>
  <w:num w:numId="21">
    <w:abstractNumId w:val="19"/>
  </w:num>
  <w:num w:numId="22">
    <w:abstractNumId w:val="15"/>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VerticalSpacing w:val="360"/>
  <w:displayHorizontalDrawingGridEvery w:val="0"/>
  <w:doNotUseMarginsForDrawingGridOrigin/>
  <w:drawingGridVerticalOrigin w:val="0"/>
  <w:characterSpacingControl w:val="doNotCompress"/>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WNSectionTitle" w:val="Communications"/>
    <w:docVar w:name="_WNSectionTitle_2" w:val="Belfer Research Building"/>
    <w:docVar w:name="_WNSectionTitle_3" w:val="Phone Numbers"/>
    <w:docVar w:name="_WNSectionTitle_4" w:val="Getting started"/>
    <w:docVar w:name="_WNSectionTitle_5" w:val="Nuts &amp; Bolts"/>
    <w:docVar w:name="_WNSectionTitle_6" w:val="Lab set-up"/>
    <w:docVar w:name="_WNTabType_0" w:val="0"/>
    <w:docVar w:name="_WNTabType_1" w:val="1"/>
    <w:docVar w:name="_WNTabType_2" w:val="0"/>
    <w:docVar w:name="_WNTabType_3" w:val="2"/>
    <w:docVar w:name="_WNTabType_4" w:val="5"/>
    <w:docVar w:name="_WNTabType_5" w:val="6"/>
    <w:docVar w:name="EnableWordNotes" w:val="0"/>
    <w:docVar w:name="WNDocDisplayRings" w:val="WNDocDisplayRings"/>
    <w:docVar w:name="WNDocLookType" w:val="0"/>
  </w:docVars>
  <w:rsids>
    <w:rsidRoot w:val="00676FA6"/>
    <w:rsid w:val="0000795B"/>
    <w:rsid w:val="00022A44"/>
    <w:rsid w:val="00061747"/>
    <w:rsid w:val="00074164"/>
    <w:rsid w:val="00087400"/>
    <w:rsid w:val="000A5700"/>
    <w:rsid w:val="000B1EF4"/>
    <w:rsid w:val="000B3C8A"/>
    <w:rsid w:val="000E4C33"/>
    <w:rsid w:val="000E673F"/>
    <w:rsid w:val="00120D0C"/>
    <w:rsid w:val="00140785"/>
    <w:rsid w:val="00192171"/>
    <w:rsid w:val="001C183E"/>
    <w:rsid w:val="001C7A5F"/>
    <w:rsid w:val="001E30C2"/>
    <w:rsid w:val="001E6EB6"/>
    <w:rsid w:val="002231ED"/>
    <w:rsid w:val="00245904"/>
    <w:rsid w:val="00272CAE"/>
    <w:rsid w:val="00294279"/>
    <w:rsid w:val="002A27F2"/>
    <w:rsid w:val="002B4A87"/>
    <w:rsid w:val="003169A9"/>
    <w:rsid w:val="00320094"/>
    <w:rsid w:val="00340050"/>
    <w:rsid w:val="003D0022"/>
    <w:rsid w:val="003D27F0"/>
    <w:rsid w:val="00403DC7"/>
    <w:rsid w:val="00465E14"/>
    <w:rsid w:val="00482050"/>
    <w:rsid w:val="004C4A88"/>
    <w:rsid w:val="004C5E9F"/>
    <w:rsid w:val="004D7228"/>
    <w:rsid w:val="00523CA8"/>
    <w:rsid w:val="00534C33"/>
    <w:rsid w:val="0058772F"/>
    <w:rsid w:val="005A0805"/>
    <w:rsid w:val="005A20CC"/>
    <w:rsid w:val="005A7455"/>
    <w:rsid w:val="00605E2C"/>
    <w:rsid w:val="0062078C"/>
    <w:rsid w:val="00650BB6"/>
    <w:rsid w:val="00651827"/>
    <w:rsid w:val="00662C3A"/>
    <w:rsid w:val="00664F92"/>
    <w:rsid w:val="00665B06"/>
    <w:rsid w:val="00676FA6"/>
    <w:rsid w:val="00685CFC"/>
    <w:rsid w:val="00690109"/>
    <w:rsid w:val="006B1A71"/>
    <w:rsid w:val="00715329"/>
    <w:rsid w:val="0072781D"/>
    <w:rsid w:val="00735FC0"/>
    <w:rsid w:val="00763E5F"/>
    <w:rsid w:val="0077270E"/>
    <w:rsid w:val="00800AA9"/>
    <w:rsid w:val="00803FE9"/>
    <w:rsid w:val="00821740"/>
    <w:rsid w:val="008310FC"/>
    <w:rsid w:val="0083698C"/>
    <w:rsid w:val="00836DCD"/>
    <w:rsid w:val="0084026C"/>
    <w:rsid w:val="0086241E"/>
    <w:rsid w:val="00876075"/>
    <w:rsid w:val="00885924"/>
    <w:rsid w:val="008A641B"/>
    <w:rsid w:val="008C398A"/>
    <w:rsid w:val="008C6D19"/>
    <w:rsid w:val="008D5624"/>
    <w:rsid w:val="008D6159"/>
    <w:rsid w:val="00901E43"/>
    <w:rsid w:val="00915A81"/>
    <w:rsid w:val="00953DA7"/>
    <w:rsid w:val="00974B11"/>
    <w:rsid w:val="00984392"/>
    <w:rsid w:val="00992B1C"/>
    <w:rsid w:val="009A6835"/>
    <w:rsid w:val="009B4627"/>
    <w:rsid w:val="009C3D38"/>
    <w:rsid w:val="009D0DCC"/>
    <w:rsid w:val="00A444E7"/>
    <w:rsid w:val="00A465FA"/>
    <w:rsid w:val="00A63328"/>
    <w:rsid w:val="00A70B19"/>
    <w:rsid w:val="00AD5762"/>
    <w:rsid w:val="00AD5FD8"/>
    <w:rsid w:val="00AF5DA4"/>
    <w:rsid w:val="00B205A0"/>
    <w:rsid w:val="00B267B6"/>
    <w:rsid w:val="00B66856"/>
    <w:rsid w:val="00B74013"/>
    <w:rsid w:val="00B96C8E"/>
    <w:rsid w:val="00BA1F92"/>
    <w:rsid w:val="00BB16F6"/>
    <w:rsid w:val="00BC4CFF"/>
    <w:rsid w:val="00C11B7C"/>
    <w:rsid w:val="00C46B9D"/>
    <w:rsid w:val="00C56A32"/>
    <w:rsid w:val="00C97451"/>
    <w:rsid w:val="00CA7F1C"/>
    <w:rsid w:val="00D5270F"/>
    <w:rsid w:val="00D908EC"/>
    <w:rsid w:val="00DE1777"/>
    <w:rsid w:val="00E121A9"/>
    <w:rsid w:val="00E215C5"/>
    <w:rsid w:val="00E62D87"/>
    <w:rsid w:val="00EC182C"/>
    <w:rsid w:val="00ED67C1"/>
    <w:rsid w:val="00F24326"/>
    <w:rsid w:val="00F707C8"/>
    <w:rsid w:val="00F749CA"/>
    <w:rsid w:val="00F75868"/>
    <w:rsid w:val="00F77EE7"/>
    <w:rsid w:val="00F9725D"/>
    <w:rsid w:val="00FD3593"/>
    <w:rsid w:val="00FD75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4A751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7455"/>
  </w:style>
  <w:style w:type="paragraph" w:styleId="Heading1">
    <w:name w:val="heading 1"/>
    <w:basedOn w:val="Normal"/>
    <w:next w:val="Normal"/>
    <w:link w:val="Heading1Char"/>
    <w:uiPriority w:val="9"/>
    <w:qFormat/>
    <w:rsid w:val="00F9725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1">
    <w:name w:val="Note Level 11"/>
    <w:basedOn w:val="Normal"/>
    <w:uiPriority w:val="99"/>
    <w:unhideWhenUsed/>
    <w:rsid w:val="00676FA6"/>
    <w:pPr>
      <w:keepNext/>
      <w:tabs>
        <w:tab w:val="num" w:pos="360"/>
      </w:tabs>
      <w:contextualSpacing/>
      <w:outlineLvl w:val="0"/>
    </w:pPr>
    <w:rPr>
      <w:rFonts w:ascii="Verdana" w:hAnsi="Verdana"/>
    </w:rPr>
  </w:style>
  <w:style w:type="paragraph" w:customStyle="1" w:styleId="NoteLevel21">
    <w:name w:val="Note Level 21"/>
    <w:basedOn w:val="Normal"/>
    <w:uiPriority w:val="99"/>
    <w:unhideWhenUsed/>
    <w:rsid w:val="00676FA6"/>
    <w:pPr>
      <w:keepNext/>
      <w:tabs>
        <w:tab w:val="num" w:pos="720"/>
      </w:tabs>
      <w:ind w:left="1080" w:hanging="360"/>
      <w:contextualSpacing/>
      <w:outlineLvl w:val="1"/>
    </w:pPr>
    <w:rPr>
      <w:rFonts w:ascii="Verdana" w:hAnsi="Verdana"/>
    </w:rPr>
  </w:style>
  <w:style w:type="paragraph" w:customStyle="1" w:styleId="NoteLevel31">
    <w:name w:val="Note Level 31"/>
    <w:basedOn w:val="Normal"/>
    <w:uiPriority w:val="99"/>
    <w:unhideWhenUsed/>
    <w:rsid w:val="00676FA6"/>
    <w:pPr>
      <w:keepNext/>
      <w:numPr>
        <w:ilvl w:val="2"/>
        <w:numId w:val="1"/>
      </w:numPr>
      <w:contextualSpacing/>
      <w:outlineLvl w:val="2"/>
    </w:pPr>
    <w:rPr>
      <w:rFonts w:ascii="Verdana" w:hAnsi="Verdana"/>
    </w:rPr>
  </w:style>
  <w:style w:type="paragraph" w:customStyle="1" w:styleId="NoteLevel41">
    <w:name w:val="Note Level 41"/>
    <w:basedOn w:val="Normal"/>
    <w:uiPriority w:val="99"/>
    <w:unhideWhenUsed/>
    <w:rsid w:val="00676FA6"/>
    <w:pPr>
      <w:keepNext/>
      <w:numPr>
        <w:ilvl w:val="3"/>
        <w:numId w:val="1"/>
      </w:numPr>
      <w:contextualSpacing/>
      <w:outlineLvl w:val="3"/>
    </w:pPr>
    <w:rPr>
      <w:rFonts w:ascii="Verdana" w:hAnsi="Verdana"/>
    </w:rPr>
  </w:style>
  <w:style w:type="paragraph" w:customStyle="1" w:styleId="NoteLevel51">
    <w:name w:val="Note Level 51"/>
    <w:basedOn w:val="Normal"/>
    <w:uiPriority w:val="99"/>
    <w:unhideWhenUsed/>
    <w:rsid w:val="00676FA6"/>
    <w:pPr>
      <w:keepNext/>
      <w:numPr>
        <w:ilvl w:val="4"/>
        <w:numId w:val="1"/>
      </w:numPr>
      <w:contextualSpacing/>
      <w:outlineLvl w:val="4"/>
    </w:pPr>
    <w:rPr>
      <w:rFonts w:ascii="Verdana" w:hAnsi="Verdana"/>
    </w:rPr>
  </w:style>
  <w:style w:type="paragraph" w:customStyle="1" w:styleId="NoteLevel61">
    <w:name w:val="Note Level 61"/>
    <w:basedOn w:val="Normal"/>
    <w:uiPriority w:val="99"/>
    <w:semiHidden/>
    <w:unhideWhenUsed/>
    <w:rsid w:val="00676FA6"/>
    <w:pPr>
      <w:keepNext/>
      <w:numPr>
        <w:ilvl w:val="5"/>
        <w:numId w:val="1"/>
      </w:numPr>
      <w:contextualSpacing/>
      <w:outlineLvl w:val="5"/>
    </w:pPr>
    <w:rPr>
      <w:rFonts w:ascii="Verdana" w:hAnsi="Verdana"/>
    </w:rPr>
  </w:style>
  <w:style w:type="paragraph" w:customStyle="1" w:styleId="NoteLevel71">
    <w:name w:val="Note Level 71"/>
    <w:basedOn w:val="Normal"/>
    <w:uiPriority w:val="99"/>
    <w:semiHidden/>
    <w:unhideWhenUsed/>
    <w:rsid w:val="00676FA6"/>
    <w:pPr>
      <w:keepNext/>
      <w:numPr>
        <w:ilvl w:val="6"/>
        <w:numId w:val="1"/>
      </w:numPr>
      <w:contextualSpacing/>
      <w:outlineLvl w:val="6"/>
    </w:pPr>
    <w:rPr>
      <w:rFonts w:ascii="Verdana" w:hAnsi="Verdana"/>
    </w:rPr>
  </w:style>
  <w:style w:type="paragraph" w:customStyle="1" w:styleId="NoteLevel81">
    <w:name w:val="Note Level 81"/>
    <w:basedOn w:val="Normal"/>
    <w:uiPriority w:val="99"/>
    <w:semiHidden/>
    <w:unhideWhenUsed/>
    <w:rsid w:val="00676FA6"/>
    <w:pPr>
      <w:keepNext/>
      <w:numPr>
        <w:ilvl w:val="7"/>
        <w:numId w:val="1"/>
      </w:numPr>
      <w:contextualSpacing/>
      <w:outlineLvl w:val="7"/>
    </w:pPr>
    <w:rPr>
      <w:rFonts w:ascii="Verdana" w:hAnsi="Verdana"/>
    </w:rPr>
  </w:style>
  <w:style w:type="paragraph" w:customStyle="1" w:styleId="NoteLevel91">
    <w:name w:val="Note Level 91"/>
    <w:basedOn w:val="Normal"/>
    <w:uiPriority w:val="99"/>
    <w:semiHidden/>
    <w:unhideWhenUsed/>
    <w:rsid w:val="00676FA6"/>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676FA6"/>
    <w:pPr>
      <w:tabs>
        <w:tab w:val="center" w:pos="4320"/>
        <w:tab w:val="right" w:pos="8640"/>
      </w:tabs>
    </w:pPr>
  </w:style>
  <w:style w:type="character" w:customStyle="1" w:styleId="HeaderChar">
    <w:name w:val="Header Char"/>
    <w:basedOn w:val="DefaultParagraphFont"/>
    <w:link w:val="Header"/>
    <w:uiPriority w:val="99"/>
    <w:rsid w:val="00676FA6"/>
  </w:style>
  <w:style w:type="character" w:styleId="Hyperlink">
    <w:name w:val="Hyperlink"/>
    <w:basedOn w:val="DefaultParagraphFont"/>
    <w:uiPriority w:val="99"/>
    <w:unhideWhenUsed/>
    <w:rsid w:val="00676FA6"/>
    <w:rPr>
      <w:color w:val="0000FF" w:themeColor="hyperlink"/>
      <w:u w:val="single"/>
    </w:rPr>
  </w:style>
  <w:style w:type="character" w:styleId="FollowedHyperlink">
    <w:name w:val="FollowedHyperlink"/>
    <w:basedOn w:val="DefaultParagraphFont"/>
    <w:uiPriority w:val="99"/>
    <w:semiHidden/>
    <w:unhideWhenUsed/>
    <w:rsid w:val="00885924"/>
    <w:rPr>
      <w:color w:val="800080" w:themeColor="followedHyperlink"/>
      <w:u w:val="single"/>
    </w:rPr>
  </w:style>
  <w:style w:type="paragraph" w:styleId="Footer">
    <w:name w:val="footer"/>
    <w:basedOn w:val="Normal"/>
    <w:link w:val="FooterChar"/>
    <w:uiPriority w:val="99"/>
    <w:unhideWhenUsed/>
    <w:rsid w:val="00523CA8"/>
    <w:pPr>
      <w:tabs>
        <w:tab w:val="center" w:pos="4680"/>
        <w:tab w:val="right" w:pos="9360"/>
      </w:tabs>
    </w:pPr>
  </w:style>
  <w:style w:type="character" w:customStyle="1" w:styleId="FooterChar">
    <w:name w:val="Footer Char"/>
    <w:basedOn w:val="DefaultParagraphFont"/>
    <w:link w:val="Footer"/>
    <w:uiPriority w:val="99"/>
    <w:rsid w:val="00523CA8"/>
  </w:style>
  <w:style w:type="paragraph" w:styleId="ListParagraph">
    <w:name w:val="List Paragraph"/>
    <w:basedOn w:val="Normal"/>
    <w:uiPriority w:val="34"/>
    <w:qFormat/>
    <w:rsid w:val="00BB16F6"/>
    <w:pPr>
      <w:ind w:left="720"/>
      <w:contextualSpacing/>
    </w:pPr>
  </w:style>
  <w:style w:type="paragraph" w:styleId="Title">
    <w:name w:val="Title"/>
    <w:basedOn w:val="Normal"/>
    <w:next w:val="Normal"/>
    <w:link w:val="TitleChar"/>
    <w:uiPriority w:val="10"/>
    <w:qFormat/>
    <w:rsid w:val="00403DC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3DC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9725D"/>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C46B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B9D"/>
    <w:rPr>
      <w:rFonts w:ascii="Segoe UI" w:hAnsi="Segoe UI" w:cs="Segoe UI"/>
      <w:sz w:val="18"/>
      <w:szCs w:val="18"/>
    </w:rPr>
  </w:style>
  <w:style w:type="paragraph" w:styleId="NoteLevel1">
    <w:name w:val="Note Level 1"/>
    <w:basedOn w:val="Normal"/>
    <w:uiPriority w:val="99"/>
    <w:rsid w:val="002A27F2"/>
    <w:pPr>
      <w:keepNext/>
      <w:numPr>
        <w:numId w:val="1"/>
      </w:numPr>
      <w:contextualSpacing/>
      <w:outlineLvl w:val="0"/>
    </w:pPr>
    <w:rPr>
      <w:rFonts w:ascii="Verdana" w:hAnsi="Verdana"/>
    </w:rPr>
  </w:style>
  <w:style w:type="paragraph" w:styleId="NoteLevel2">
    <w:name w:val="Note Level 2"/>
    <w:basedOn w:val="Normal"/>
    <w:uiPriority w:val="99"/>
    <w:rsid w:val="00192171"/>
    <w:pPr>
      <w:keepNext/>
      <w:numPr>
        <w:ilvl w:val="1"/>
        <w:numId w:val="1"/>
      </w:numPr>
      <w:contextualSpacing/>
      <w:outlineLvl w:val="1"/>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63180">
      <w:bodyDiv w:val="1"/>
      <w:marLeft w:val="0"/>
      <w:marRight w:val="0"/>
      <w:marTop w:val="0"/>
      <w:marBottom w:val="0"/>
      <w:divBdr>
        <w:top w:val="none" w:sz="0" w:space="0" w:color="auto"/>
        <w:left w:val="none" w:sz="0" w:space="0" w:color="auto"/>
        <w:bottom w:val="none" w:sz="0" w:space="0" w:color="auto"/>
        <w:right w:val="none" w:sz="0" w:space="0" w:color="auto"/>
      </w:divBdr>
    </w:div>
    <w:div w:id="123430238">
      <w:bodyDiv w:val="1"/>
      <w:marLeft w:val="0"/>
      <w:marRight w:val="0"/>
      <w:marTop w:val="0"/>
      <w:marBottom w:val="0"/>
      <w:divBdr>
        <w:top w:val="none" w:sz="0" w:space="0" w:color="auto"/>
        <w:left w:val="none" w:sz="0" w:space="0" w:color="auto"/>
        <w:bottom w:val="none" w:sz="0" w:space="0" w:color="auto"/>
        <w:right w:val="none" w:sz="0" w:space="0" w:color="auto"/>
      </w:divBdr>
    </w:div>
    <w:div w:id="161091476">
      <w:bodyDiv w:val="1"/>
      <w:marLeft w:val="0"/>
      <w:marRight w:val="0"/>
      <w:marTop w:val="0"/>
      <w:marBottom w:val="0"/>
      <w:divBdr>
        <w:top w:val="none" w:sz="0" w:space="0" w:color="auto"/>
        <w:left w:val="none" w:sz="0" w:space="0" w:color="auto"/>
        <w:bottom w:val="none" w:sz="0" w:space="0" w:color="auto"/>
        <w:right w:val="none" w:sz="0" w:space="0" w:color="auto"/>
      </w:divBdr>
    </w:div>
    <w:div w:id="359281874">
      <w:bodyDiv w:val="1"/>
      <w:marLeft w:val="0"/>
      <w:marRight w:val="0"/>
      <w:marTop w:val="0"/>
      <w:marBottom w:val="0"/>
      <w:divBdr>
        <w:top w:val="none" w:sz="0" w:space="0" w:color="auto"/>
        <w:left w:val="none" w:sz="0" w:space="0" w:color="auto"/>
        <w:bottom w:val="none" w:sz="0" w:space="0" w:color="auto"/>
        <w:right w:val="none" w:sz="0" w:space="0" w:color="auto"/>
      </w:divBdr>
    </w:div>
    <w:div w:id="709767732">
      <w:bodyDiv w:val="1"/>
      <w:marLeft w:val="0"/>
      <w:marRight w:val="0"/>
      <w:marTop w:val="0"/>
      <w:marBottom w:val="0"/>
      <w:divBdr>
        <w:top w:val="none" w:sz="0" w:space="0" w:color="auto"/>
        <w:left w:val="none" w:sz="0" w:space="0" w:color="auto"/>
        <w:bottom w:val="none" w:sz="0" w:space="0" w:color="auto"/>
        <w:right w:val="none" w:sz="0" w:space="0" w:color="auto"/>
      </w:divBdr>
    </w:div>
    <w:div w:id="712727759">
      <w:bodyDiv w:val="1"/>
      <w:marLeft w:val="0"/>
      <w:marRight w:val="0"/>
      <w:marTop w:val="0"/>
      <w:marBottom w:val="0"/>
      <w:divBdr>
        <w:top w:val="none" w:sz="0" w:space="0" w:color="auto"/>
        <w:left w:val="none" w:sz="0" w:space="0" w:color="auto"/>
        <w:bottom w:val="none" w:sz="0" w:space="0" w:color="auto"/>
        <w:right w:val="none" w:sz="0" w:space="0" w:color="auto"/>
      </w:divBdr>
    </w:div>
    <w:div w:id="1429303719">
      <w:bodyDiv w:val="1"/>
      <w:marLeft w:val="0"/>
      <w:marRight w:val="0"/>
      <w:marTop w:val="0"/>
      <w:marBottom w:val="0"/>
      <w:divBdr>
        <w:top w:val="none" w:sz="0" w:space="0" w:color="auto"/>
        <w:left w:val="none" w:sz="0" w:space="0" w:color="auto"/>
        <w:bottom w:val="none" w:sz="0" w:space="0" w:color="auto"/>
        <w:right w:val="none" w:sz="0" w:space="0" w:color="auto"/>
      </w:divBdr>
    </w:div>
    <w:div w:id="1561674321">
      <w:bodyDiv w:val="1"/>
      <w:marLeft w:val="0"/>
      <w:marRight w:val="0"/>
      <w:marTop w:val="0"/>
      <w:marBottom w:val="0"/>
      <w:divBdr>
        <w:top w:val="none" w:sz="0" w:space="0" w:color="auto"/>
        <w:left w:val="none" w:sz="0" w:space="0" w:color="auto"/>
        <w:bottom w:val="none" w:sz="0" w:space="0" w:color="auto"/>
        <w:right w:val="none" w:sz="0" w:space="0" w:color="auto"/>
      </w:divBdr>
    </w:div>
    <w:div w:id="1603536423">
      <w:bodyDiv w:val="1"/>
      <w:marLeft w:val="0"/>
      <w:marRight w:val="0"/>
      <w:marTop w:val="0"/>
      <w:marBottom w:val="0"/>
      <w:divBdr>
        <w:top w:val="none" w:sz="0" w:space="0" w:color="auto"/>
        <w:left w:val="none" w:sz="0" w:space="0" w:color="auto"/>
        <w:bottom w:val="none" w:sz="0" w:space="0" w:color="auto"/>
        <w:right w:val="none" w:sz="0" w:space="0" w:color="auto"/>
      </w:divBdr>
    </w:div>
    <w:div w:id="1871187692">
      <w:bodyDiv w:val="1"/>
      <w:marLeft w:val="0"/>
      <w:marRight w:val="0"/>
      <w:marTop w:val="0"/>
      <w:marBottom w:val="0"/>
      <w:divBdr>
        <w:top w:val="none" w:sz="0" w:space="0" w:color="auto"/>
        <w:left w:val="none" w:sz="0" w:space="0" w:color="auto"/>
        <w:bottom w:val="none" w:sz="0" w:space="0" w:color="auto"/>
        <w:right w:val="none" w:sz="0" w:space="0" w:color="auto"/>
      </w:divBdr>
    </w:div>
    <w:div w:id="20039219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header" Target="header5.xml"/><Relationship Id="rId102" Type="http://schemas.openxmlformats.org/officeDocument/2006/relationships/fontTable" Target="fontTable.xml"/><Relationship Id="rId10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http://meyercancer.weill.cornell.edu" TargetMode="External"/><Relationship Id="rId9" Type="http://schemas.openxmlformats.org/officeDocument/2006/relationships/hyperlink" Target="mailto:jag3002@med.cornell.edu" TargetMode="External"/><Relationship Id="rId10" Type="http://schemas.openxmlformats.org/officeDocument/2006/relationships/hyperlink" Target="mailto:jub2005@med.cornell.edu" TargetMode="External"/><Relationship Id="rId11" Type="http://schemas.openxmlformats.org/officeDocument/2006/relationships/hyperlink" Target="mailto:erh2011@med.cornell.edu" TargetMode="External"/><Relationship Id="rId12" Type="http://schemas.openxmlformats.org/officeDocument/2006/relationships/hyperlink" Target="mailto:bow2002@med.cornell.edu" TargetMode="External"/><Relationship Id="rId13" Type="http://schemas.openxmlformats.org/officeDocument/2006/relationships/hyperlink" Target="mailto:kac2051@med.cornell.edu" TargetMode="External"/><Relationship Id="rId14" Type="http://schemas.openxmlformats.org/officeDocument/2006/relationships/hyperlink" Target="mailto:sts2036@med.cornell.edu" TargetMode="External"/><Relationship Id="rId15" Type="http://schemas.openxmlformats.org/officeDocument/2006/relationships/hyperlink" Target="https://onlinedirectory.weill.cornell.edu/" TargetMode="External"/><Relationship Id="rId16" Type="http://schemas.openxmlformats.org/officeDocument/2006/relationships/hyperlink" Target="http://myprofile.med.cornell.edu" TargetMode="External"/><Relationship Id="rId17" Type="http://schemas.openxmlformats.org/officeDocument/2006/relationships/hyperlink" Target="http://vivo.med.cornell.edu/" TargetMode="External"/><Relationship Id="rId18" Type="http://schemas.openxmlformats.org/officeDocument/2006/relationships/hyperlink" Target="http://vivo.med.cornell.edu/support" TargetMode="External"/><Relationship Id="rId19" Type="http://schemas.openxmlformats.org/officeDocument/2006/relationships/hyperlink" Target="https://weillcornell.org/" TargetMode="External"/><Relationship Id="rId30" Type="http://schemas.openxmlformats.org/officeDocument/2006/relationships/hyperlink" Target="https://nexus.med.cornell.edu/pages/viewpage.action?pageId=18303257" TargetMode="External"/><Relationship Id="rId31" Type="http://schemas.openxmlformats.org/officeDocument/2006/relationships/hyperlink" Target="http://webvpn.med.cornell.edu" TargetMode="External"/><Relationship Id="rId32" Type="http://schemas.openxmlformats.org/officeDocument/2006/relationships/hyperlink" Target="http://weill.cornell.edu/its/pdf/Instructions/avaya-quickstart-guide.pdf" TargetMode="External"/><Relationship Id="rId33" Type="http://schemas.openxmlformats.org/officeDocument/2006/relationships/hyperlink" Target="https://wcmcprd.service-now.com/myhelpdesk/" TargetMode="External"/><Relationship Id="rId34" Type="http://schemas.openxmlformats.org/officeDocument/2006/relationships/hyperlink" Target="https://its.weill.cornell.edu/" TargetMode="External"/><Relationship Id="rId35" Type="http://schemas.openxmlformats.org/officeDocument/2006/relationships/header" Target="header1.xml"/><Relationship Id="rId36" Type="http://schemas.openxmlformats.org/officeDocument/2006/relationships/hyperlink" Target="mailto:sts2036@med.cornell.edu" TargetMode="External"/><Relationship Id="rId37" Type="http://schemas.openxmlformats.org/officeDocument/2006/relationships/hyperlink" Target="https://goo.gl/photos/iBPMHgKk8mXuFcoA8" TargetMode="External"/><Relationship Id="rId38" Type="http://schemas.openxmlformats.org/officeDocument/2006/relationships/hyperlink" Target="http://meyercancer.weill.cornell.edu/" TargetMode="External"/><Relationship Id="rId39" Type="http://schemas.openxmlformats.org/officeDocument/2006/relationships/hyperlink" Target="https://nexus.med.cornell.edu/display/wddkb/WCMC+Research+Lab+Website+Distro" TargetMode="External"/><Relationship Id="rId50" Type="http://schemas.openxmlformats.org/officeDocument/2006/relationships/hyperlink" Target="mailto:jag3002@med.cornell.edu" TargetMode="External"/><Relationship Id="rId51" Type="http://schemas.openxmlformats.org/officeDocument/2006/relationships/hyperlink" Target="http://weill.cornell.edu/events/services/" TargetMode="External"/><Relationship Id="rId52" Type="http://schemas.openxmlformats.org/officeDocument/2006/relationships/hyperlink" Target="http://events.weill.cornell.edu/" TargetMode="External"/><Relationship Id="rId53" Type="http://schemas.openxmlformats.org/officeDocument/2006/relationships/hyperlink" Target="http://meyercancer.weill.cornell.edu/calendar" TargetMode="External"/><Relationship Id="rId54" Type="http://schemas.openxmlformats.org/officeDocument/2006/relationships/hyperlink" Target="mailto:kac2051@med.cornell.edu" TargetMode="External"/><Relationship Id="rId55" Type="http://schemas.openxmlformats.org/officeDocument/2006/relationships/hyperlink" Target="http://weill.cornell.edu/events/services/request.html" TargetMode="External"/><Relationship Id="rId56" Type="http://schemas.openxmlformats.org/officeDocument/2006/relationships/hyperlink" Target="mailto:wcmc-community@med.cornell.edu" TargetMode="External"/><Relationship Id="rId57" Type="http://schemas.openxmlformats.org/officeDocument/2006/relationships/header" Target="header2.xml"/><Relationship Id="rId58" Type="http://schemas.openxmlformats.org/officeDocument/2006/relationships/hyperlink" Target="http://intranet/hr/" TargetMode="External"/><Relationship Id="rId59" Type="http://schemas.openxmlformats.org/officeDocument/2006/relationships/hyperlink" Target="https://myapps.weill.cornell.edu" TargetMode="External"/><Relationship Id="rId70" Type="http://schemas.openxmlformats.org/officeDocument/2006/relationships/hyperlink" Target="http://intranet.med.cornell.edu/finance/static_local/pdf/FY%2014%20Corporate%20Card%20Cardholder%20Application.pdf" TargetMode="External"/><Relationship Id="rId71" Type="http://schemas.openxmlformats.org/officeDocument/2006/relationships/hyperlink" Target="http://intranet.med.cornell.edu/finance/static_local/pdf/a_Procurement%20Card%20Policy%20032013.pdf" TargetMode="External"/><Relationship Id="rId72" Type="http://schemas.openxmlformats.org/officeDocument/2006/relationships/hyperlink" Target="http://intranet.med.cornell.edu/finance/static_local/pdf/Travel%20Business%20Expense%20Matrix.pdf" TargetMode="External"/><Relationship Id="rId73" Type="http://schemas.openxmlformats.org/officeDocument/2006/relationships/hyperlink" Target="http://intranet.med.cornell.edu/finance/static_local/pdf/PROCUREMENT%20POLICIES1_a.doc" TargetMode="External"/><Relationship Id="rId74" Type="http://schemas.openxmlformats.org/officeDocument/2006/relationships/hyperlink" Target="mailto:maf7012@med.cornell.edu" TargetMode="External"/><Relationship Id="rId75" Type="http://schemas.openxmlformats.org/officeDocument/2006/relationships/hyperlink" Target="mailto:vev7001@med.cornell.edu" TargetMode="External"/><Relationship Id="rId76" Type="http://schemas.openxmlformats.org/officeDocument/2006/relationships/hyperlink" Target="mailto:sel2016@med.cornell.edu" TargetMode="External"/><Relationship Id="rId77" Type="http://schemas.openxmlformats.org/officeDocument/2006/relationships/hyperlink" Target="mailto:cafs@med.cornell.edu" TargetMode="External"/><Relationship Id="rId78" Type="http://schemas.openxmlformats.org/officeDocument/2006/relationships/hyperlink" Target="mailto:marybeth_mckenna@vwr.com" TargetMode="External"/><Relationship Id="rId79" Type="http://schemas.openxmlformats.org/officeDocument/2006/relationships/hyperlink" Target="mailto:McCarten.A@eppendorf.com" TargetMode="External"/><Relationship Id="rId90" Type="http://schemas.openxmlformats.org/officeDocument/2006/relationships/hyperlink" Target="http://weill.cornell.edu/ehs/training/radiation_safety.html" TargetMode="External"/><Relationship Id="rId91" Type="http://schemas.openxmlformats.org/officeDocument/2006/relationships/hyperlink" Target="http://weill.cornell.edu/ehs/safety/chemtracker_chemical_inventory_system.html" TargetMode="External"/><Relationship Id="rId92" Type="http://schemas.openxmlformats.org/officeDocument/2006/relationships/hyperlink" Target="http://weill.cornell.edu/ehs/safety/laboratory_coats.html" TargetMode="External"/><Relationship Id="rId93" Type="http://schemas.openxmlformats.org/officeDocument/2006/relationships/hyperlink" Target="http://jcto.weill.cornell.edu/investigators/study-activation-and-conduct/researchers-toolbox" TargetMode="External"/><Relationship Id="rId94" Type="http://schemas.openxmlformats.org/officeDocument/2006/relationships/hyperlink" Target="http://intranet.med.cornell.edu/research/rarc/index.html" TargetMode="External"/><Relationship Id="rId95" Type="http://schemas.openxmlformats.org/officeDocument/2006/relationships/hyperlink" Target="https://wcmc.mskcc.org/EnCCoMPass" TargetMode="External"/><Relationship Id="rId96" Type="http://schemas.openxmlformats.org/officeDocument/2006/relationships/hyperlink" Target="http://intranet.med.cornell.edu/research/rarc/adm/personnel.html?name1=Staff+Contact+Information&amp;type1=2Active" TargetMode="External"/><Relationship Id="rId97" Type="http://schemas.openxmlformats.org/officeDocument/2006/relationships/hyperlink" Target="http://intranet.med.cornell.edu/research/rarc/edu_tra/online_training.html" TargetMode="External"/><Relationship Id="rId98" Type="http://schemas.openxmlformats.org/officeDocument/2006/relationships/hyperlink" Target="http://intranet.med.cornell.edu/research/rarc/gui_for/forms/wmc_fac_acc.pdf" TargetMode="External"/><Relationship Id="rId99" Type="http://schemas.openxmlformats.org/officeDocument/2006/relationships/header" Target="header4.xml"/><Relationship Id="rId20" Type="http://schemas.openxmlformats.org/officeDocument/2006/relationships/hyperlink" Target="https://pops.weillcornell.org/login" TargetMode="External"/><Relationship Id="rId21" Type="http://schemas.openxmlformats.org/officeDocument/2006/relationships/hyperlink" Target="http://intranet.cornellphysicians.com/" TargetMode="External"/><Relationship Id="rId22" Type="http://schemas.openxmlformats.org/officeDocument/2006/relationships/hyperlink" Target="http://o365.weill.cornell.edu/" TargetMode="External"/><Relationship Id="rId23" Type="http://schemas.openxmlformats.org/officeDocument/2006/relationships/hyperlink" Target="http://weill.cornell.edu/its/email-calendar/email/exchange/getting-started-in-office-365.html" TargetMode="External"/><Relationship Id="rId24" Type="http://schemas.openxmlformats.org/officeDocument/2006/relationships/hyperlink" Target="https://its.weill.cornell.edu/guides/spam-management-guide" TargetMode="External"/><Relationship Id="rId25" Type="http://schemas.openxmlformats.org/officeDocument/2006/relationships/hyperlink" Target="mailto:sts2036@med.cornell.edu" TargetMode="External"/><Relationship Id="rId26" Type="http://schemas.openxmlformats.org/officeDocument/2006/relationships/hyperlink" Target="http://myprofile.med.cornell.edu" TargetMode="External"/><Relationship Id="rId27" Type="http://schemas.openxmlformats.org/officeDocument/2006/relationships/hyperlink" Target="https://wcmcprd.service-now.com/myhelpdesk/" TargetMode="External"/><Relationship Id="rId28" Type="http://schemas.openxmlformats.org/officeDocument/2006/relationships/hyperlink" Target="http://brand.weill.cornell.edu/downloads/templates/email/JOB_AID-WCMSignatureSetup.pdf" TargetMode="External"/><Relationship Id="rId29" Type="http://schemas.openxmlformats.org/officeDocument/2006/relationships/hyperlink" Target="http://transfer.med.cornell.edu/" TargetMode="External"/><Relationship Id="rId40" Type="http://schemas.openxmlformats.org/officeDocument/2006/relationships/hyperlink" Target="https://www.facebook.com/meyercancercenter" TargetMode="External"/><Relationship Id="rId41" Type="http://schemas.openxmlformats.org/officeDocument/2006/relationships/hyperlink" Target="https://twitter.com/MeyerCancer" TargetMode="External"/><Relationship Id="rId42" Type="http://schemas.openxmlformats.org/officeDocument/2006/relationships/hyperlink" Target="https://www.pinterest.com/meyercancercent/" TargetMode="External"/><Relationship Id="rId43" Type="http://schemas.openxmlformats.org/officeDocument/2006/relationships/hyperlink" Target="https://www.youtube.com/channel/UCw5qv_KUVjBz-S3Kx0NuzPg" TargetMode="External"/><Relationship Id="rId44" Type="http://schemas.openxmlformats.org/officeDocument/2006/relationships/hyperlink" Target="http://intranet.med.cornell.edu/social/" TargetMode="External"/><Relationship Id="rId45" Type="http://schemas.openxmlformats.org/officeDocument/2006/relationships/hyperlink" Target="mailto:sts2036@med.cornell.edu" TargetMode="External"/><Relationship Id="rId46" Type="http://schemas.openxmlformats.org/officeDocument/2006/relationships/hyperlink" Target="http://brand.weill.cornell.edu/" TargetMode="External"/><Relationship Id="rId47" Type="http://schemas.openxmlformats.org/officeDocument/2006/relationships/hyperlink" Target="http://meyercancer.weill.cornell.edu/members" TargetMode="External"/><Relationship Id="rId48" Type="http://schemas.openxmlformats.org/officeDocument/2006/relationships/hyperlink" Target="mailto:xxxx@med.cornell.edu" TargetMode="External"/><Relationship Id="rId49" Type="http://schemas.openxmlformats.org/officeDocument/2006/relationships/hyperlink" Target="http://weill.cornell.edu/events/" TargetMode="External"/><Relationship Id="rId60" Type="http://schemas.openxmlformats.org/officeDocument/2006/relationships/hyperlink" Target="http://cornellemergency.org/" TargetMode="External"/><Relationship Id="rId61" Type="http://schemas.openxmlformats.org/officeDocument/2006/relationships/hyperlink" Target="http://intranet.med.cornell.edu/finance/static_local/pdf/Payment_Req_Form.pdf" TargetMode="External"/><Relationship Id="rId62" Type="http://schemas.openxmlformats.org/officeDocument/2006/relationships/hyperlink" Target="http://intranet.med.cornell.edu/finance/static_local/pdf/TravelandBusForm.pdf" TargetMode="External"/><Relationship Id="rId63" Type="http://schemas.openxmlformats.org/officeDocument/2006/relationships/hyperlink" Target="http://intranet.med.cornell.edu/finance/static_local/pdf/Travel%20Business%20Expense%20Matrix.pdf" TargetMode="External"/><Relationship Id="rId64" Type="http://schemas.openxmlformats.org/officeDocument/2006/relationships/hyperlink" Target="http://intranet.med.cornell.edu/finance/static_local/pdf/Payment_Req_Form.pdf" TargetMode="External"/><Relationship Id="rId65" Type="http://schemas.openxmlformats.org/officeDocument/2006/relationships/hyperlink" Target="http://intranet.med.cornell.edu/finance/static_local/pdf/FY%2014%20Corporate%20Card%20Cardholder%20Application.pdf" TargetMode="External"/><Relationship Id="rId66" Type="http://schemas.openxmlformats.org/officeDocument/2006/relationships/hyperlink" Target="http://intranet.med.cornell.edu/finance/static_local/pdf/a_Procurement%20Card%20Policy%20032013.pdf" TargetMode="External"/><Relationship Id="rId67" Type="http://schemas.openxmlformats.org/officeDocument/2006/relationships/hyperlink" Target="http://intranet.med.cornell.edu/finance/forms/" TargetMode="External"/><Relationship Id="rId68" Type="http://schemas.openxmlformats.org/officeDocument/2006/relationships/hyperlink" Target="http://intranet.med.cornell.edu/finance/static_local/pdf/Payment_Req_Form.pdf" TargetMode="External"/><Relationship Id="rId69" Type="http://schemas.openxmlformats.org/officeDocument/2006/relationships/hyperlink" Target="http://intranet.med.cornell.edu/finance/static_local/pdf/TravelandBusForm.pdf" TargetMode="External"/><Relationship Id="rId100" Type="http://schemas.openxmlformats.org/officeDocument/2006/relationships/hyperlink" Target="mailto:jag3002@med.cornell.edu" TargetMode="External"/><Relationship Id="rId80" Type="http://schemas.openxmlformats.org/officeDocument/2006/relationships/hyperlink" Target="mailto:doug@densci.com" TargetMode="External"/><Relationship Id="rId81" Type="http://schemas.openxmlformats.org/officeDocument/2006/relationships/hyperlink" Target="mailto:smiti.khanna@thermofisher.com" TargetMode="External"/><Relationship Id="rId82" Type="http://schemas.openxmlformats.org/officeDocument/2006/relationships/hyperlink" Target="mailto:sara.fleck@thermofisher.com" TargetMode="External"/><Relationship Id="rId83" Type="http://schemas.openxmlformats.org/officeDocument/2006/relationships/hyperlink" Target="mailto:trigera@corning.com" TargetMode="External"/><Relationship Id="rId84" Type="http://schemas.openxmlformats.org/officeDocument/2006/relationships/hyperlink" Target="mailto:brenda_chism@bio-rad.com" TargetMode="External"/><Relationship Id="rId85" Type="http://schemas.openxmlformats.org/officeDocument/2006/relationships/hyperlink" Target="mailto:sherry.swenson@emdmillipore.com" TargetMode="External"/><Relationship Id="rId86" Type="http://schemas.openxmlformats.org/officeDocument/2006/relationships/header" Target="header3.xml"/><Relationship Id="rId87" Type="http://schemas.openxmlformats.org/officeDocument/2006/relationships/hyperlink" Target="http://weill.cornell.edu/ehs/training/laboratory_safety.html" TargetMode="External"/><Relationship Id="rId88" Type="http://schemas.openxmlformats.org/officeDocument/2006/relationships/hyperlink" Target="http://weill.cornell.edu/ehs/training/c14_laboratory_certificate_of_fitness.html" TargetMode="External"/><Relationship Id="rId89" Type="http://schemas.openxmlformats.org/officeDocument/2006/relationships/hyperlink" Target="http://weill.cornell.edu/ehs/training/biological_material_and_dry_ice_shipm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3752</Words>
  <Characters>21390</Characters>
  <Application>Microsoft Macintosh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Weill Cornell Medical College</Company>
  <LinksUpToDate>false</LinksUpToDate>
  <CharactersWithSpaces>25092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Lannon</dc:creator>
  <cp:keywords/>
  <dc:description/>
  <cp:lastModifiedBy>Microsoft Office User</cp:lastModifiedBy>
  <cp:revision>6</cp:revision>
  <dcterms:created xsi:type="dcterms:W3CDTF">2017-01-11T14:47:00Z</dcterms:created>
  <dcterms:modified xsi:type="dcterms:W3CDTF">2017-02-06T18:13:00Z</dcterms:modified>
</cp:coreProperties>
</file>